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  <w:u w:val="single"/>
        </w:rPr>
      </w:pPr>
      <w:r>
        <w:rPr>
          <w:rFonts w:ascii="Times New Roman" w:hAnsi="Times New Roman"/>
          <w:color w:val="1F497D"/>
          <w:u w:val="single"/>
        </w:rPr>
        <w:t>* Το περιεχόμενο της Υ.Δ. περί μη ύπαρξης λόγων αποκλεισμού, είναι το ακόλουθο: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Με ατομική μου ευθύνη και γνωρίζοντας τις κυρώσεις , που προβλέπονται από της διατάξεις της παρ. 6 του άρθρου 22 του Ν. 1599/1986, δηλώνω ότι: </w:t>
      </w:r>
    </w:p>
    <w:p w:rsidR="000F70F7" w:rsidRDefault="000F70F7" w:rsidP="00ED742C">
      <w:pPr>
        <w:jc w:val="both"/>
        <w:rPr>
          <w:rFonts w:ascii="Times New Roman" w:hAnsi="Times New Roman"/>
          <w:b/>
          <w:bCs/>
          <w:color w:val="1F497D"/>
          <w:u w:val="single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Ως νόμιμος εκπρόσωπος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  δεν συντρέχουν για το νομικό πρόσωπο το οποίο εκπροσωπώ νόμιμα, και για το σύνολο των φυσικών προσώπων που είναι μέλη του διοικητικού, διευθυντικού ή εποπτικού οργάνου ή έχουν εξουσία εκπροσώπησης, λήψης αποφάσεων ή ελέγχου σε αυτόν, οι λόγοι αποκλεισμού των παρ.1 και 2 του άρθρου 73 και του άρθρου 74 του Ν. 4412/2016</w:t>
      </w:r>
      <w:r>
        <w:rPr>
          <w:rFonts w:ascii="Times New Roman" w:hAnsi="Times New Roman"/>
          <w:color w:val="1F4E79"/>
        </w:rPr>
        <w:t xml:space="preserve"> ,</w:t>
      </w:r>
      <w:r>
        <w:rPr>
          <w:rFonts w:ascii="Times New Roman" w:hAnsi="Times New Roman"/>
          <w:color w:val="1F497D"/>
        </w:rPr>
        <w:t xml:space="preserve">όπως ισχύει.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  <w:u w:val="single"/>
        </w:rPr>
      </w:pPr>
      <w:r>
        <w:rPr>
          <w:rFonts w:ascii="Times New Roman" w:hAnsi="Times New Roman"/>
          <w:color w:val="1F497D"/>
          <w:u w:val="single"/>
        </w:rPr>
        <w:t>* Το περιεχόμενο της Υ.Δ. περί  πραγματικών δικαιούχων, είναι το ακόλουθο: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  <w:u w:val="single"/>
        </w:rPr>
      </w:pPr>
      <w:bookmarkStart w:id="0" w:name="_GoBack"/>
      <w:bookmarkEnd w:id="0"/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Με ατομική μου ευθύνη και γνωρίζοντας τις κυρώσεις (3), που προβλέπονται από τις διατάξεις της παρ. 6 του άρθρου 22 του Ν. 1599/1986, δηλώνω ότι: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 Με την ιδιότητά μου, ως νόμιμος εκπρόσωπος της εταιρείας ……………………………………………………., δηλώνω υπεύθυνα ότι δυνάμει των υποχρεώσεων που απορρέουν από τον Δημοσιονομικό Κανονισμό (ΕΕ, </w:t>
      </w:r>
      <w:proofErr w:type="spellStart"/>
      <w:r>
        <w:rPr>
          <w:rFonts w:ascii="Times New Roman" w:hAnsi="Times New Roman"/>
          <w:color w:val="1F497D"/>
        </w:rPr>
        <w:t>Ευρατόμ</w:t>
      </w:r>
      <w:proofErr w:type="spellEnd"/>
      <w:r>
        <w:rPr>
          <w:rFonts w:ascii="Times New Roman" w:hAnsi="Times New Roman"/>
          <w:color w:val="1F497D"/>
        </w:rPr>
        <w:t xml:space="preserve">) αριθ. 2018/1046 και τον Κανονισμό (ΕΕ) αριθ. 2021/241 του Ευρωπαϊκού Κοινοβουλίου και του Συμβουλίου και το άρθρο 3 σημείο 6 της οδηγίας (ΕΕ) 2015/849 του Ευρωπαϊκού Κοινοβουλίου και του Συμβουλίου και σύμφωνα με την παρ. 17 του άρθρου 3 του ν.4557/2018 όπως ισχύει, τα κατωτέρω πρόσωπα δύνανται να θεωρούνται ως πραγματικοί δικαιούχοι της εν λόγω εταιρείας, κατά την έννοια των παρ. 17 και 18 του άρθρου 3 του Ν.4557/2018: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1.            Ονοματεπώνυμο: ………………………………….., </w:t>
      </w:r>
      <w:proofErr w:type="spellStart"/>
      <w:r>
        <w:rPr>
          <w:rFonts w:ascii="Times New Roman" w:hAnsi="Times New Roman"/>
          <w:color w:val="1F497D"/>
        </w:rPr>
        <w:t>Ημερ</w:t>
      </w:r>
      <w:proofErr w:type="spellEnd"/>
      <w:r>
        <w:rPr>
          <w:rFonts w:ascii="Times New Roman" w:hAnsi="Times New Roman"/>
          <w:color w:val="1F497D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2.            Ονοματεπώνυμο: ………………………………….., </w:t>
      </w:r>
      <w:proofErr w:type="spellStart"/>
      <w:r>
        <w:rPr>
          <w:rFonts w:ascii="Times New Roman" w:hAnsi="Times New Roman"/>
          <w:color w:val="1F497D"/>
        </w:rPr>
        <w:t>Ημερ</w:t>
      </w:r>
      <w:proofErr w:type="spellEnd"/>
      <w:r>
        <w:rPr>
          <w:rFonts w:ascii="Times New Roman" w:hAnsi="Times New Roman"/>
          <w:color w:val="1F497D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3.            Ονοματεπώνυμο: ………………………………….., </w:t>
      </w:r>
      <w:proofErr w:type="spellStart"/>
      <w:r>
        <w:rPr>
          <w:rFonts w:ascii="Times New Roman" w:hAnsi="Times New Roman"/>
          <w:color w:val="1F497D"/>
        </w:rPr>
        <w:t>Ημερ</w:t>
      </w:r>
      <w:proofErr w:type="spellEnd"/>
      <w:r>
        <w:rPr>
          <w:rFonts w:ascii="Times New Roman" w:hAnsi="Times New Roman"/>
          <w:color w:val="1F497D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Ως ανάδοχος δηλώνω υπεύθυνα ότι δυνάμει των υποχρεώσεων μου, εφόσον απαιτείται, θα προβαίνω σε  </w:t>
      </w:r>
      <w:proofErr w:type="spellStart"/>
      <w:r>
        <w:rPr>
          <w:rFonts w:ascii="Times New Roman" w:hAnsi="Times New Roman"/>
          <w:color w:val="1F497D"/>
        </w:rPr>
        <w:t>επικαιροποίηση</w:t>
      </w:r>
      <w:proofErr w:type="spellEnd"/>
      <w:r>
        <w:rPr>
          <w:rFonts w:ascii="Times New Roman" w:hAnsi="Times New Roman"/>
          <w:color w:val="1F497D"/>
        </w:rPr>
        <w:t xml:space="preserve"> των στοιχείων ταυτότητας του/των πραγματικού/ων δικαιούχου/ων του άρθρου 22.2 παράγραφος δ) εδάφιο i) έως </w:t>
      </w:r>
      <w:proofErr w:type="spellStart"/>
      <w:r>
        <w:rPr>
          <w:rFonts w:ascii="Times New Roman" w:hAnsi="Times New Roman"/>
          <w:color w:val="1F497D"/>
        </w:rPr>
        <w:t>iii</w:t>
      </w:r>
      <w:proofErr w:type="spellEnd"/>
      <w:r>
        <w:rPr>
          <w:rFonts w:ascii="Times New Roman" w:hAnsi="Times New Roman"/>
          <w:color w:val="1F497D"/>
        </w:rPr>
        <w:t>) του Κανονισμού 2021/241 του Ευρωπαϊκού Κοινοβουλίου και του Συμβουλίου καθώς και όσα προβλέπονται στην παράγραφο 1 και 2, κατά περίπτωση, του άρθρου 20 του Νόμου 4557/18, ως ισχύει.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  <w:u w:val="single"/>
        </w:rPr>
      </w:pPr>
      <w:r>
        <w:rPr>
          <w:rFonts w:ascii="Times New Roman" w:hAnsi="Times New Roman"/>
          <w:color w:val="1F497D"/>
          <w:u w:val="single"/>
        </w:rPr>
        <w:t>*Το περιεχόμενο της Υ.Δ. περί μη σύγκρουσης συμφερόντων , είναι το ακόλουθο: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  <w:u w:val="single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Δεν συντρέχουν στο πρόσωπό μου/μας καταστάσεις σύγκρουσης συμφερόντων (προσωπικών, οικογενειακών, οικονομικών, πολιτικών ή άλλων κοινών), οι οποίες να μου/μας είναι γνωστές μέχρι και την υπογραφή της παρούσας, με :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α) μέλη του προσωπικού της αναθέτουσας αρχής ή του </w:t>
      </w:r>
      <w:proofErr w:type="spellStart"/>
      <w:r>
        <w:rPr>
          <w:rFonts w:ascii="Times New Roman" w:hAnsi="Times New Roman"/>
          <w:color w:val="1F497D"/>
        </w:rPr>
        <w:t>παρόχου</w:t>
      </w:r>
      <w:proofErr w:type="spellEnd"/>
      <w:r>
        <w:rPr>
          <w:rFonts w:ascii="Times New Roman" w:hAnsi="Times New Roman"/>
          <w:color w:val="1F497D"/>
        </w:rPr>
        <w:t xml:space="preserve"> υπηρεσιών διαδικασιών σύναψης συμβάσεων ο οποίος ενεργεί εξ ονόματος της αναθέτουσας αρχής, συμπεριλαμβανομένων των μελών των αποφαινόμενων ή/και γνωμοδοτικών οργάνων ή/και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β) μέλη των οργάνων διοίκησης ή άλλων οργάνων της αναθέτουσας αρχής ή/και 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lastRenderedPageBreak/>
        <w:t xml:space="preserve">γ) τους συζύγους και συγγενείς εξ αίματος ή εξ αγχιστείας, κατ’ ευθεία μεν γραμμή απεριορίστως, εκ πλαγίου δε έως και τέταρτου βαθμού των προσώπων των περιπτώσεων α΄ και β΄, τα οποία: </w:t>
      </w:r>
      <w:proofErr w:type="spellStart"/>
      <w:r>
        <w:rPr>
          <w:rFonts w:ascii="Times New Roman" w:hAnsi="Times New Roman"/>
          <w:color w:val="1F497D"/>
        </w:rPr>
        <w:t>αα</w:t>
      </w:r>
      <w:proofErr w:type="spellEnd"/>
      <w:r>
        <w:rPr>
          <w:rFonts w:ascii="Times New Roman" w:hAnsi="Times New Roman"/>
          <w:color w:val="1F497D"/>
        </w:rPr>
        <w:t xml:space="preserve">) εμπλέκονται στη διεξαγωγή της διαδικασίας σύναψης σύμβασης, συμπεριλαμβανομένου του σχεδιασμού και της προετοιμασίας της διαδικασίας, καθώς και της κατάρτισης των εγγράφων της σύμβασης ή/και </w:t>
      </w:r>
      <w:proofErr w:type="spellStart"/>
      <w:r>
        <w:rPr>
          <w:rFonts w:ascii="Times New Roman" w:hAnsi="Times New Roman"/>
          <w:color w:val="1F497D"/>
        </w:rPr>
        <w:t>ββ</w:t>
      </w:r>
      <w:proofErr w:type="spellEnd"/>
      <w:r>
        <w:rPr>
          <w:rFonts w:ascii="Times New Roman" w:hAnsi="Times New Roman"/>
          <w:color w:val="1F497D"/>
        </w:rPr>
        <w:t>) μπορούν να επηρεάσουν την έκβασή της.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ή</w:t>
      </w: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Έχουν υποπέσει στην αντίληψή μου/μας οι εξής καταστάσεις, οι οποίες θα μπορούσαν να εκληφθούν ως καταστάσεις σύγκρουσης συμφερόντων κατά την έννοια του άρθρου 24 του ν. 4412/2016 …….[αναγράφονται με ακρίβεια και πληρότητα οι πληροφορίες που αφορούν σε καταστάσεις ενδεχόμενης σύγκρουσης συμφερόντων].</w:t>
      </w:r>
    </w:p>
    <w:p w:rsidR="004F268C" w:rsidRDefault="004F268C"/>
    <w:sectPr w:rsidR="004F2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F7"/>
    <w:rsid w:val="000F70F7"/>
    <w:rsid w:val="00372649"/>
    <w:rsid w:val="004F268C"/>
    <w:rsid w:val="00E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9BE3-4A20-4770-AF56-B85FDB9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F7"/>
    <w:pPr>
      <w:spacing w:after="0" w:line="240" w:lineRule="auto"/>
    </w:pPr>
    <w:rPr>
      <w:rFonts w:ascii="Aptos" w:eastAsia="Calibri" w:hAnsi="Aptos" w:cs="Times New Roma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Stergiaki</dc:creator>
  <cp:keywords/>
  <dc:description/>
  <cp:lastModifiedBy>Ioanna Stergiaki</cp:lastModifiedBy>
  <cp:revision>2</cp:revision>
  <dcterms:created xsi:type="dcterms:W3CDTF">2025-12-03T08:20:00Z</dcterms:created>
  <dcterms:modified xsi:type="dcterms:W3CDTF">2025-12-03T08:20:00Z</dcterms:modified>
</cp:coreProperties>
</file>