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  <w:r w:rsidRPr="00057951">
        <w:rPr>
          <w:rFonts w:ascii="Times New Roman" w:hAnsi="Times New Roman"/>
          <w:color w:val="0D0D0D" w:themeColor="text1" w:themeTint="F2"/>
          <w:u w:val="single"/>
        </w:rPr>
        <w:t>* Το περιεχόμενο της Υ.Δ. περί μη ύπαρξης λόγων αποκλεισμού, είναι το ακόλουθο:</w:t>
      </w:r>
    </w:p>
    <w:p w:rsidR="002E7140" w:rsidRPr="00057951" w:rsidRDefault="002E7140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Με ατομική μου ευθύνη και γνωρίζοντας τις κυρώσεις , που προβλέπονται από της διατάξεις της παρ. 6 του άρθρου 22 του Ν. 1599/1986, δηλώνω ότι: </w:t>
      </w:r>
    </w:p>
    <w:p w:rsidR="000F70F7" w:rsidRPr="00057951" w:rsidRDefault="000F70F7" w:rsidP="00ED742C">
      <w:pPr>
        <w:jc w:val="both"/>
        <w:rPr>
          <w:rFonts w:ascii="Times New Roman" w:hAnsi="Times New Roman"/>
          <w:b/>
          <w:bCs/>
          <w:color w:val="0D0D0D" w:themeColor="text1" w:themeTint="F2"/>
          <w:u w:val="single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Ως νόμιμος εκπρόσωπος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  δεν συντρέχουν για το νομικό πρόσωπο το οποίο εκπροσωπώ νόμιμα, και για το σύνολο των φυσικών προσώπων που είναι μέλη του διοικητικού, διευθυντικού ή εποπτικού οργάνου ή έχουν εξουσία εκπροσώπησης, λήψης αποφάσεων ή ελέγχου σε αυτόν, οι λόγοι αποκλεισμού των παρ.1 και 2 του άρθρου 73 και του άρθρου 74 του Ν. 4412/2016 ,όπως ισχύει. </w:t>
      </w:r>
    </w:p>
    <w:p w:rsidR="002E7140" w:rsidRPr="00057951" w:rsidRDefault="002E7140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  <w:r w:rsidRPr="00057951">
        <w:rPr>
          <w:rFonts w:ascii="Times New Roman" w:hAnsi="Times New Roman"/>
          <w:color w:val="0D0D0D" w:themeColor="text1" w:themeTint="F2"/>
          <w:u w:val="single"/>
        </w:rPr>
        <w:t>* Το περιεχόμενο της Υ.Δ. περί  πραγματικών δικαιούχων, είναι το ακόλουθο:</w:t>
      </w:r>
    </w:p>
    <w:p w:rsidR="002E7140" w:rsidRPr="00057951" w:rsidRDefault="002E7140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Με ατομική μου ευθύνη και γνωρίζοντας τις κυρώσεις (3), που προβλέπονται από τις διατάξεις της παρ. 6 του άρθρου 22 του Ν. 1599/1986, δηλώνω ότι: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 Με την ιδιότητά μου, ως νόμιμος εκπρόσωπος της εταιρείας ……………………………………………………., δηλώνω υπεύθυνα ότι δυνάμει των υποχρεώσεων που απορρέουν από τον Δημοσιονομικό Κανονισμό (ΕΕ,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Ευρατόμ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) αριθ. 2018/1046 και τον Κανονισμό (ΕΕ) αριθ. 2021/241 του Ευρωπαϊκού Κοινοβουλίου και του Συμβουλίου και το άρθρο 3 σημείο 6 της οδηγίας (ΕΕ) 2015/849 του Ευρωπαϊκού Κοινοβουλίου και του Συμβουλίου και σύμφωνα με την παρ. 17 του άρθρου 3 του ν.4557/2018 όπως ισχύει, τα κατωτέρω πρόσωπα δύνανται να θεωρούνται ως πραγματικοί δικαιούχοι της εν λόγω εταιρείας, κατά την έννοια των παρ. 17 και 18 του άρθρου 3 του Ν.4557/2018: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1.            Ονοματεπώνυμο: …………………………………..,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Ημερ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. Γέννησης: ………………………….., ΑΦΜ: …………………………….,  Ιδιότητα ΠΔ: ………………………………., Έκταση δικαιώματος ΠΔ: ……………..%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2.            Ονοματεπώνυμο: …………………………………..,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Ημερ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. Γέννησης: ………………………….., ΑΦΜ: …………………………….,  Ιδιότητα ΠΔ: ………………………………., Έκταση δικαιώματος ΠΔ: ……………..%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3.            Ονοματεπώνυμο: …………………………………..,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Ημερ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. Γέννησης: ………………………….., ΑΦΜ: …………………………….,  Ιδιότητα ΠΔ: ………………………………., Έκταση δικαιώματος ΠΔ: ……………..%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Ως ανάδοχος δηλώνω υπεύθυνα ότι δυνάμει των υποχρεώσεων μου, εφόσον απαιτείται, θα προβαίνω σε 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επικαιροποίηση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 των στοιχείων ταυτότητας του/των πραγματικού/ων δικαιούχου/ων του άρθρου 22.2 παράγραφος δ) εδάφιο i) έως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iii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>) του Κανονισμού 2021/241 του Ευρωπαϊκού Κοινοβουλίου και του Συμβουλίου καθώς και όσα προβλέπονται στην παράγραφο 1 και 2, κατά περίπτωση, του άρθρου 20 του Νόμου 4557/18, ως ισχύει.</w:t>
      </w:r>
    </w:p>
    <w:p w:rsidR="002E7140" w:rsidRPr="00057951" w:rsidRDefault="002E7140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  <w:r w:rsidRPr="00057951">
        <w:rPr>
          <w:rFonts w:ascii="Times New Roman" w:hAnsi="Times New Roman"/>
          <w:color w:val="0D0D0D" w:themeColor="text1" w:themeTint="F2"/>
          <w:u w:val="single"/>
        </w:rPr>
        <w:t>*Το περιεχόμενο της Υ.Δ. περί μη σύγκρουσης συμφερόντων , είναι το ακόλουθο:</w:t>
      </w:r>
    </w:p>
    <w:p w:rsidR="002E7140" w:rsidRPr="00057951" w:rsidRDefault="002E7140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  <w:u w:val="single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>Με ατομική μου ευθύνη και γνωρίζοντας τις κυρώσεις (3), που προβλέπονται από τις διατάξεις της παρ. 6 του άρθρου 22 του Ν. 1599/1986, δηλώνω ότι: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Δεν συντρέχουν στο πρόσωπό μου/μας καταστάσεις σύγκρουσης συμφερόντων (προσωπικών, οικογενειακών, οικονομικών, πολιτικών ή άλλων κοινών), οι οποίες να μου/μας είναι γνωστές μέχρι και την υπογραφή της παρούσας, με :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α) μέλη του προσωπικού της αναθέτουσας αρχής ή του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παρόχου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 υπηρεσιών διαδικασιών σύναψης συμβάσεων ο οποίος ενεργεί εξ ονόματος της αναθέτουσας αρχής, συμπεριλαμβανομένων των μελών των αποφαινόμενων ή/και γνωμοδοτικών οργάνων ή/και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 xml:space="preserve">β) μέλη των οργάνων διοίκησης ή άλλων οργάνων της αναθέτουσας αρχής ή/και 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lastRenderedPageBreak/>
        <w:t xml:space="preserve">γ) τους συζύγους και συγγενείς εξ αίματος ή εξ αγχιστείας, κατ’ ευθεία μεν γραμμή απεριορίστως, εκ πλαγίου δε έως και τέταρτου βαθμού των προσώπων των περιπτώσεων α΄ και β΄, τα οποία: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αα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 xml:space="preserve">) εμπλέκονται στη διεξαγωγή της διαδικασίας σύναψης σύμβασης, συμπεριλαμβανομένου του σχεδιασμού και της προετοιμασίας της διαδικασίας, καθώς και της κατάρτισης των εγγράφων της σύμβασης ή/και </w:t>
      </w:r>
      <w:proofErr w:type="spellStart"/>
      <w:r w:rsidRPr="00057951">
        <w:rPr>
          <w:rFonts w:ascii="Times New Roman" w:hAnsi="Times New Roman"/>
          <w:color w:val="0D0D0D" w:themeColor="text1" w:themeTint="F2"/>
        </w:rPr>
        <w:t>ββ</w:t>
      </w:r>
      <w:proofErr w:type="spellEnd"/>
      <w:r w:rsidRPr="00057951">
        <w:rPr>
          <w:rFonts w:ascii="Times New Roman" w:hAnsi="Times New Roman"/>
          <w:color w:val="0D0D0D" w:themeColor="text1" w:themeTint="F2"/>
        </w:rPr>
        <w:t>) μπορούν να επηρεάσουν την έκβασή της.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>ή</w:t>
      </w: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</w:p>
    <w:p w:rsidR="000F70F7" w:rsidRPr="00057951" w:rsidRDefault="000F70F7" w:rsidP="00ED742C">
      <w:pPr>
        <w:jc w:val="both"/>
        <w:rPr>
          <w:rFonts w:ascii="Times New Roman" w:hAnsi="Times New Roman"/>
          <w:color w:val="0D0D0D" w:themeColor="text1" w:themeTint="F2"/>
        </w:rPr>
      </w:pPr>
      <w:r w:rsidRPr="00057951">
        <w:rPr>
          <w:rFonts w:ascii="Times New Roman" w:hAnsi="Times New Roman"/>
          <w:color w:val="0D0D0D" w:themeColor="text1" w:themeTint="F2"/>
        </w:rPr>
        <w:t>Έχουν υποπέσει στην αντίληψή μου/μας οι εξής καταστάσεις, οι οποίες θα μπορούσαν να εκληφθούν ως καταστάσεις σύγκρουσης συμφερόντων κατά την έννοια του άρθρου 24 του ν. 4412/2016 …….[αναγράφονται με ακρίβεια και πληρότητα οι πληροφορίες που αφορούν σε καταστάσεις ενδεχόμενης σύγκρουσης συμφερόντων].</w:t>
      </w:r>
    </w:p>
    <w:p w:rsidR="004F268C" w:rsidRDefault="004F268C">
      <w:bookmarkStart w:id="0" w:name="_GoBack"/>
      <w:bookmarkEnd w:id="0"/>
    </w:p>
    <w:sectPr w:rsidR="004F26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F7"/>
    <w:rsid w:val="00057951"/>
    <w:rsid w:val="000F70F7"/>
    <w:rsid w:val="002E7140"/>
    <w:rsid w:val="00372649"/>
    <w:rsid w:val="004F268C"/>
    <w:rsid w:val="00E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19BE3-4A20-4770-AF56-B85FDB9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F7"/>
    <w:pPr>
      <w:spacing w:after="0" w:line="240" w:lineRule="auto"/>
    </w:pPr>
    <w:rPr>
      <w:rFonts w:ascii="Aptos" w:eastAsia="Calibri" w:hAnsi="Aptos" w:cs="Times New Roma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Stergiaki</dc:creator>
  <cp:keywords/>
  <dc:description/>
  <cp:lastModifiedBy>Ioanna Stergiaki</cp:lastModifiedBy>
  <cp:revision>4</cp:revision>
  <dcterms:created xsi:type="dcterms:W3CDTF">2025-12-03T08:20:00Z</dcterms:created>
  <dcterms:modified xsi:type="dcterms:W3CDTF">2025-12-03T11:03:00Z</dcterms:modified>
</cp:coreProperties>
</file>