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27568" w14:textId="77777777" w:rsidR="00337090" w:rsidRPr="004F2069" w:rsidRDefault="00337090" w:rsidP="000E2ACA">
      <w:pPr>
        <w:ind w:right="44"/>
        <w:jc w:val="center"/>
        <w:rPr>
          <w:rFonts w:cstheme="minorHAnsi"/>
          <w:b/>
          <w:sz w:val="23"/>
          <w:szCs w:val="23"/>
          <w:lang w:val="el-GR"/>
        </w:rPr>
      </w:pPr>
      <w:r w:rsidRPr="004F2069">
        <w:rPr>
          <w:rFonts w:cstheme="minorHAnsi"/>
          <w:i/>
          <w:sz w:val="23"/>
          <w:szCs w:val="23"/>
          <w:lang w:val="el-GR"/>
        </w:rPr>
        <w:t>[ΠΡΟΤΥΠΟ ΣΧΕΔΙΟ ΣΥΜΒΑΣΕΩΝ ΠΑΡΟΧΗΣ ΥΠΗΡΕΣΙΩΝ]</w:t>
      </w:r>
    </w:p>
    <w:p w14:paraId="051F15DD" w14:textId="77777777" w:rsidR="00B16771" w:rsidRDefault="00B16771" w:rsidP="000E2ACA">
      <w:pPr>
        <w:ind w:right="44"/>
        <w:jc w:val="center"/>
        <w:rPr>
          <w:rFonts w:cstheme="minorHAnsi"/>
          <w:b/>
          <w:sz w:val="23"/>
          <w:szCs w:val="23"/>
          <w:lang w:val="el-GR"/>
        </w:rPr>
      </w:pPr>
    </w:p>
    <w:p w14:paraId="14967529" w14:textId="77777777" w:rsidR="00D03C49" w:rsidRDefault="00D03C49" w:rsidP="000E2ACA">
      <w:pPr>
        <w:ind w:right="44"/>
        <w:jc w:val="center"/>
        <w:rPr>
          <w:rFonts w:cstheme="minorHAnsi"/>
          <w:b/>
          <w:sz w:val="23"/>
          <w:szCs w:val="23"/>
          <w:lang w:val="el-GR"/>
        </w:rPr>
      </w:pPr>
    </w:p>
    <w:p w14:paraId="6B19705F" w14:textId="77777777" w:rsidR="00A860CA" w:rsidRPr="004F2069" w:rsidRDefault="00A860CA" w:rsidP="000E2ACA">
      <w:pPr>
        <w:ind w:right="44"/>
        <w:jc w:val="center"/>
        <w:rPr>
          <w:rFonts w:cstheme="minorHAnsi"/>
          <w:b/>
          <w:sz w:val="23"/>
          <w:szCs w:val="23"/>
          <w:lang w:val="el-GR"/>
        </w:rPr>
      </w:pPr>
      <w:r w:rsidRPr="004F2069">
        <w:rPr>
          <w:rFonts w:cstheme="minorHAnsi"/>
          <w:b/>
          <w:sz w:val="23"/>
          <w:szCs w:val="23"/>
          <w:lang w:val="el-GR"/>
        </w:rPr>
        <w:t>ΣΥΜΒΑΣΗ ΠΑΡΟΧΗΣ ΥΠΗΡΕΣΙΩΝ</w:t>
      </w:r>
    </w:p>
    <w:p w14:paraId="49F8DB7B" w14:textId="77777777" w:rsidR="00A860CA" w:rsidRPr="004F2069" w:rsidRDefault="00A860CA" w:rsidP="000E2ACA">
      <w:pPr>
        <w:ind w:right="44"/>
        <w:jc w:val="center"/>
        <w:rPr>
          <w:rFonts w:cstheme="minorHAnsi"/>
          <w:b/>
          <w:sz w:val="23"/>
          <w:szCs w:val="23"/>
          <w:u w:val="single"/>
          <w:lang w:val="el-GR"/>
        </w:rPr>
      </w:pPr>
    </w:p>
    <w:p w14:paraId="6B08D7F8" w14:textId="77777777" w:rsidR="00A860CA" w:rsidRPr="004F2069" w:rsidRDefault="00A860CA" w:rsidP="000E2ACA">
      <w:pPr>
        <w:ind w:right="44"/>
        <w:jc w:val="both"/>
        <w:rPr>
          <w:rFonts w:cstheme="minorHAnsi"/>
          <w:sz w:val="23"/>
          <w:szCs w:val="23"/>
          <w:lang w:val="el-GR"/>
        </w:rPr>
      </w:pPr>
      <w:r w:rsidRPr="004F2069">
        <w:rPr>
          <w:rFonts w:cstheme="minorHAnsi"/>
          <w:sz w:val="23"/>
          <w:szCs w:val="23"/>
          <w:lang w:val="el-GR"/>
        </w:rPr>
        <w:t>Στην Αγία Παρασκευή Αττικής σήμερα, ημέρα ...... στις ....../…/20</w:t>
      </w:r>
      <w:r w:rsidR="001531F4" w:rsidRPr="004F2069">
        <w:rPr>
          <w:rFonts w:cstheme="minorHAnsi"/>
          <w:sz w:val="23"/>
          <w:szCs w:val="23"/>
          <w:lang w:val="el-GR"/>
        </w:rPr>
        <w:t>2</w:t>
      </w:r>
      <w:r w:rsidRPr="004F2069">
        <w:rPr>
          <w:rFonts w:cstheme="minorHAnsi"/>
          <w:sz w:val="23"/>
          <w:szCs w:val="23"/>
          <w:lang w:val="el-GR"/>
        </w:rPr>
        <w:t xml:space="preserve">…., οι </w:t>
      </w:r>
      <w:r w:rsidR="003900CC" w:rsidRPr="004F2069">
        <w:rPr>
          <w:rFonts w:cstheme="minorHAnsi"/>
          <w:sz w:val="23"/>
          <w:szCs w:val="23"/>
          <w:lang w:val="el-GR"/>
        </w:rPr>
        <w:t xml:space="preserve">κατωτέρω </w:t>
      </w:r>
      <w:r w:rsidRPr="004F2069">
        <w:rPr>
          <w:rFonts w:cstheme="minorHAnsi"/>
          <w:sz w:val="23"/>
          <w:szCs w:val="23"/>
          <w:lang w:val="el-GR"/>
        </w:rPr>
        <w:t xml:space="preserve">συμβαλλόμενοι </w:t>
      </w:r>
    </w:p>
    <w:p w14:paraId="4D524093" w14:textId="77777777" w:rsidR="00A860CA" w:rsidRPr="004F2069" w:rsidRDefault="003900CC" w:rsidP="000E2ACA">
      <w:pPr>
        <w:pStyle w:val="ListParagraph"/>
        <w:numPr>
          <w:ilvl w:val="0"/>
          <w:numId w:val="1"/>
        </w:numPr>
        <w:suppressAutoHyphens/>
        <w:ind w:left="426" w:right="44" w:hanging="357"/>
        <w:contextualSpacing w:val="0"/>
        <w:jc w:val="both"/>
        <w:rPr>
          <w:rFonts w:asciiTheme="minorHAnsi" w:hAnsiTheme="minorHAnsi" w:cstheme="minorHAnsi"/>
          <w:sz w:val="23"/>
          <w:szCs w:val="23"/>
          <w:lang w:val="el-GR"/>
        </w:rPr>
      </w:pPr>
      <w:r w:rsidRPr="004F2069">
        <w:rPr>
          <w:rFonts w:asciiTheme="minorHAnsi" w:hAnsiTheme="minorHAnsi" w:cstheme="minorHAnsi"/>
          <w:sz w:val="23"/>
          <w:szCs w:val="23"/>
          <w:lang w:val="el-GR"/>
        </w:rPr>
        <w:t>α</w:t>
      </w:r>
      <w:r w:rsidR="007134EF" w:rsidRPr="004F2069">
        <w:rPr>
          <w:rFonts w:asciiTheme="minorHAnsi" w:hAnsiTheme="minorHAnsi" w:cstheme="minorHAnsi"/>
          <w:sz w:val="23"/>
          <w:szCs w:val="23"/>
          <w:lang w:val="el-GR"/>
        </w:rPr>
        <w:t xml:space="preserve">φενός </w:t>
      </w:r>
      <w:r w:rsidR="00A860CA" w:rsidRPr="004F2069">
        <w:rPr>
          <w:rFonts w:asciiTheme="minorHAnsi" w:hAnsiTheme="minorHAnsi" w:cstheme="minorHAnsi"/>
          <w:sz w:val="23"/>
          <w:szCs w:val="23"/>
          <w:lang w:val="el-GR"/>
        </w:rPr>
        <w:t xml:space="preserve">το </w:t>
      </w:r>
      <w:r w:rsidR="005E2BCA" w:rsidRPr="004F2069">
        <w:rPr>
          <w:rFonts w:asciiTheme="minorHAnsi" w:hAnsiTheme="minorHAnsi" w:cstheme="minorHAnsi"/>
          <w:sz w:val="23"/>
          <w:szCs w:val="23"/>
          <w:lang w:val="el-GR"/>
        </w:rPr>
        <w:t>νομικό πρόσωπο δημοσίου δικαίου με την επωνυμία "</w:t>
      </w:r>
      <w:r w:rsidR="00A860CA" w:rsidRPr="004F2069">
        <w:rPr>
          <w:rFonts w:asciiTheme="minorHAnsi" w:hAnsiTheme="minorHAnsi" w:cstheme="minorHAnsi"/>
          <w:sz w:val="23"/>
          <w:szCs w:val="23"/>
          <w:lang w:val="el-GR"/>
        </w:rPr>
        <w:t>ΕΘΝΙΚΟ ΚΕΝΤΡΟ ΕΡΕΥΝΑΣ ΦΥΣΙΚΩΝ ΕΠΙΣΤΗΜΩΝ ΔΗΜΟΚΡΙΤΟΣ</w:t>
      </w:r>
      <w:r w:rsidR="005E2BCA" w:rsidRPr="004F2069">
        <w:rPr>
          <w:rFonts w:asciiTheme="minorHAnsi" w:hAnsiTheme="minorHAnsi" w:cstheme="minorHAnsi"/>
          <w:sz w:val="23"/>
          <w:szCs w:val="23"/>
          <w:lang w:val="el-GR"/>
        </w:rPr>
        <w:t>"</w:t>
      </w:r>
      <w:r w:rsidR="00A860CA" w:rsidRPr="004F2069">
        <w:rPr>
          <w:rFonts w:asciiTheme="minorHAnsi" w:hAnsiTheme="minorHAnsi" w:cstheme="minorHAnsi"/>
          <w:sz w:val="23"/>
          <w:szCs w:val="23"/>
          <w:lang w:val="el-GR"/>
        </w:rPr>
        <w:t>, που εδρεύει στη</w:t>
      </w:r>
      <w:r w:rsidR="006E4A84" w:rsidRPr="004F2069">
        <w:rPr>
          <w:rFonts w:asciiTheme="minorHAnsi" w:hAnsiTheme="minorHAnsi" w:cstheme="minorHAnsi"/>
          <w:sz w:val="23"/>
          <w:szCs w:val="23"/>
          <w:lang w:val="el-GR"/>
        </w:rPr>
        <w:t>ν Αγία Παρασκευή Αττικής (</w:t>
      </w:r>
      <w:r w:rsidR="00A860CA" w:rsidRPr="004F2069">
        <w:rPr>
          <w:rFonts w:asciiTheme="minorHAnsi" w:hAnsiTheme="minorHAnsi" w:cstheme="minorHAnsi"/>
          <w:sz w:val="23"/>
          <w:szCs w:val="23"/>
          <w:lang w:val="el-GR"/>
        </w:rPr>
        <w:t xml:space="preserve">Πατριάρχου Γρηγορίου </w:t>
      </w:r>
      <w:r w:rsidR="006E4A84" w:rsidRPr="004F2069">
        <w:rPr>
          <w:rFonts w:asciiTheme="minorHAnsi" w:hAnsiTheme="minorHAnsi" w:cstheme="minorHAnsi"/>
          <w:sz w:val="23"/>
          <w:szCs w:val="23"/>
          <w:lang w:val="el-GR"/>
        </w:rPr>
        <w:t xml:space="preserve"> Ε’ </w:t>
      </w:r>
      <w:r w:rsidR="00A860CA" w:rsidRPr="004F2069">
        <w:rPr>
          <w:rFonts w:asciiTheme="minorHAnsi" w:hAnsiTheme="minorHAnsi" w:cstheme="minorHAnsi"/>
          <w:sz w:val="23"/>
          <w:szCs w:val="23"/>
          <w:lang w:val="el-GR"/>
        </w:rPr>
        <w:t>και Νεαπόλεως</w:t>
      </w:r>
      <w:r w:rsidR="006E4A84" w:rsidRPr="004F2069">
        <w:rPr>
          <w:rFonts w:asciiTheme="minorHAnsi" w:hAnsiTheme="minorHAnsi" w:cstheme="minorHAnsi"/>
          <w:sz w:val="23"/>
          <w:szCs w:val="23"/>
          <w:lang w:val="el-GR"/>
        </w:rPr>
        <w:t xml:space="preserve"> 27</w:t>
      </w:r>
      <w:r w:rsidR="00A860CA" w:rsidRPr="004F2069">
        <w:rPr>
          <w:rFonts w:asciiTheme="minorHAnsi" w:hAnsiTheme="minorHAnsi" w:cstheme="minorHAnsi"/>
          <w:sz w:val="23"/>
          <w:szCs w:val="23"/>
          <w:lang w:val="el-GR"/>
        </w:rPr>
        <w:t>)</w:t>
      </w:r>
      <w:r w:rsidR="00807999" w:rsidRPr="004F2069">
        <w:rPr>
          <w:rFonts w:asciiTheme="minorHAnsi" w:hAnsiTheme="minorHAnsi" w:cstheme="minorHAnsi"/>
          <w:sz w:val="23"/>
          <w:szCs w:val="23"/>
          <w:lang w:val="el-GR"/>
        </w:rPr>
        <w:t>, ΑΦΜ 090085651, ΔΟΥ Χολαργού</w:t>
      </w:r>
      <w:r w:rsidR="00A860CA" w:rsidRPr="004F2069">
        <w:rPr>
          <w:rFonts w:asciiTheme="minorHAnsi" w:hAnsiTheme="minorHAnsi" w:cstheme="minorHAnsi"/>
          <w:sz w:val="23"/>
          <w:szCs w:val="23"/>
          <w:lang w:val="el-GR"/>
        </w:rPr>
        <w:t xml:space="preserve"> και εκπροσωπείται νόμιμα από</w:t>
      </w:r>
      <w:r w:rsidR="003A5D5D" w:rsidRPr="004F2069">
        <w:rPr>
          <w:rFonts w:asciiTheme="minorHAnsi" w:hAnsiTheme="minorHAnsi" w:cstheme="minorHAnsi"/>
          <w:sz w:val="23"/>
          <w:szCs w:val="23"/>
          <w:lang w:val="el-GR"/>
        </w:rPr>
        <w:t xml:space="preserve"> τον Διευθυντή και Πρόεδρο του Διοικητικού Συμβουλίου</w:t>
      </w:r>
      <w:r w:rsidR="00A860CA" w:rsidRPr="004F2069">
        <w:rPr>
          <w:rFonts w:asciiTheme="minorHAnsi" w:hAnsiTheme="minorHAnsi" w:cstheme="minorHAnsi"/>
          <w:sz w:val="23"/>
          <w:szCs w:val="23"/>
          <w:lang w:val="el-GR"/>
        </w:rPr>
        <w:t xml:space="preserve"> </w:t>
      </w:r>
      <w:r w:rsidR="00817441">
        <w:rPr>
          <w:rFonts w:asciiTheme="minorHAnsi" w:hAnsiTheme="minorHAnsi" w:cstheme="minorHAnsi"/>
          <w:sz w:val="23"/>
          <w:szCs w:val="23"/>
          <w:lang w:val="el-GR"/>
        </w:rPr>
        <w:t>……………..</w:t>
      </w:r>
      <w:r w:rsidR="00A860CA" w:rsidRPr="004F2069">
        <w:rPr>
          <w:rFonts w:asciiTheme="minorHAnsi" w:hAnsiTheme="minorHAnsi" w:cstheme="minorHAnsi"/>
          <w:sz w:val="23"/>
          <w:szCs w:val="23"/>
          <w:lang w:val="el-GR"/>
        </w:rPr>
        <w:t xml:space="preserve"> και</w:t>
      </w:r>
      <w:r w:rsidR="001531F4" w:rsidRPr="004F2069">
        <w:rPr>
          <w:rFonts w:asciiTheme="minorHAnsi" w:hAnsiTheme="minorHAnsi" w:cstheme="minorHAnsi"/>
          <w:sz w:val="23"/>
          <w:szCs w:val="23"/>
          <w:lang w:val="el-GR"/>
        </w:rPr>
        <w:t xml:space="preserve"> το οποίο</w:t>
      </w:r>
      <w:r w:rsidR="00A860CA" w:rsidRPr="004F2069">
        <w:rPr>
          <w:rFonts w:asciiTheme="minorHAnsi" w:hAnsiTheme="minorHAnsi" w:cstheme="minorHAnsi"/>
          <w:sz w:val="23"/>
          <w:szCs w:val="23"/>
          <w:lang w:val="el-GR"/>
        </w:rPr>
        <w:t xml:space="preserve"> στο εξής χάριν συντομίας θα καλείται </w:t>
      </w:r>
      <w:r w:rsidR="00EC1386" w:rsidRPr="00EC1386">
        <w:rPr>
          <w:rFonts w:asciiTheme="minorHAnsi" w:hAnsiTheme="minorHAnsi" w:cstheme="minorHAnsi"/>
          <w:sz w:val="23"/>
          <w:szCs w:val="23"/>
          <w:lang w:val="el-GR"/>
        </w:rPr>
        <w:t>«</w:t>
      </w:r>
      <w:r w:rsidR="00EC1386">
        <w:rPr>
          <w:rFonts w:asciiTheme="minorHAnsi" w:hAnsiTheme="minorHAnsi" w:cstheme="minorHAnsi"/>
          <w:sz w:val="23"/>
          <w:szCs w:val="23"/>
          <w:lang w:val="el-GR"/>
        </w:rPr>
        <w:t xml:space="preserve"> </w:t>
      </w:r>
      <w:r w:rsidRPr="004F2069">
        <w:rPr>
          <w:rFonts w:asciiTheme="minorHAnsi" w:hAnsiTheme="minorHAnsi" w:cstheme="minorHAnsi"/>
          <w:sz w:val="23"/>
          <w:szCs w:val="23"/>
          <w:lang w:val="el-GR"/>
        </w:rPr>
        <w:t xml:space="preserve">το </w:t>
      </w:r>
      <w:r w:rsidR="00A860CA" w:rsidRPr="004F2069">
        <w:rPr>
          <w:rFonts w:asciiTheme="minorHAnsi" w:hAnsiTheme="minorHAnsi" w:cstheme="minorHAnsi"/>
          <w:sz w:val="23"/>
          <w:szCs w:val="23"/>
          <w:lang w:val="el-GR"/>
        </w:rPr>
        <w:t xml:space="preserve">ΕΚΕΦΕ </w:t>
      </w:r>
      <w:r w:rsidR="003A5D5D" w:rsidRPr="004F2069">
        <w:rPr>
          <w:rFonts w:asciiTheme="minorHAnsi" w:hAnsiTheme="minorHAnsi" w:cstheme="minorHAnsi"/>
          <w:sz w:val="23"/>
          <w:szCs w:val="23"/>
          <w:lang w:val="el-GR"/>
        </w:rPr>
        <w:t>«Δ»</w:t>
      </w:r>
      <w:r w:rsidR="00EC1386" w:rsidRPr="00EC1386">
        <w:rPr>
          <w:rFonts w:asciiTheme="minorHAnsi" w:eastAsiaTheme="minorEastAsia" w:hAnsiTheme="minorHAnsi" w:cstheme="minorHAnsi"/>
          <w:sz w:val="23"/>
          <w:szCs w:val="23"/>
          <w:lang w:val="el-GR"/>
        </w:rPr>
        <w:t xml:space="preserve"> </w:t>
      </w:r>
      <w:r w:rsidR="00EC1386" w:rsidRPr="00EC1386">
        <w:rPr>
          <w:rFonts w:asciiTheme="minorHAnsi" w:hAnsiTheme="minorHAnsi" w:cstheme="minorHAnsi"/>
          <w:sz w:val="23"/>
          <w:szCs w:val="23"/>
          <w:lang w:val="el-GR"/>
        </w:rPr>
        <w:t>»</w:t>
      </w:r>
      <w:r w:rsidR="007134EF" w:rsidRPr="004F2069">
        <w:rPr>
          <w:rFonts w:asciiTheme="minorHAnsi" w:hAnsiTheme="minorHAnsi" w:cstheme="minorHAnsi"/>
          <w:sz w:val="23"/>
          <w:szCs w:val="23"/>
          <w:lang w:val="el-GR"/>
        </w:rPr>
        <w:t xml:space="preserve"> και</w:t>
      </w:r>
    </w:p>
    <w:p w14:paraId="67842E6D" w14:textId="77777777" w:rsidR="00A860CA" w:rsidRPr="004F2069" w:rsidRDefault="003900CC" w:rsidP="000E2ACA">
      <w:pPr>
        <w:pStyle w:val="ListParagraph"/>
        <w:numPr>
          <w:ilvl w:val="0"/>
          <w:numId w:val="1"/>
        </w:numPr>
        <w:suppressAutoHyphens/>
        <w:ind w:left="426" w:right="44" w:hanging="357"/>
        <w:contextualSpacing w:val="0"/>
        <w:jc w:val="both"/>
        <w:rPr>
          <w:rFonts w:asciiTheme="minorHAnsi" w:hAnsiTheme="minorHAnsi" w:cstheme="minorHAnsi"/>
          <w:sz w:val="23"/>
          <w:szCs w:val="23"/>
          <w:lang w:val="el-GR"/>
        </w:rPr>
      </w:pPr>
      <w:r w:rsidRPr="004F2069">
        <w:rPr>
          <w:rFonts w:asciiTheme="minorHAnsi" w:hAnsiTheme="minorHAnsi" w:cstheme="minorHAnsi"/>
          <w:sz w:val="23"/>
          <w:szCs w:val="23"/>
          <w:lang w:val="el-GR"/>
        </w:rPr>
        <w:t>α</w:t>
      </w:r>
      <w:r w:rsidR="007134EF" w:rsidRPr="004F2069">
        <w:rPr>
          <w:rFonts w:asciiTheme="minorHAnsi" w:hAnsiTheme="minorHAnsi" w:cstheme="minorHAnsi"/>
          <w:sz w:val="23"/>
          <w:szCs w:val="23"/>
          <w:lang w:val="el-GR"/>
        </w:rPr>
        <w:t xml:space="preserve">φετέρου </w:t>
      </w:r>
      <w:r w:rsidR="00A860CA" w:rsidRPr="004F2069">
        <w:rPr>
          <w:rFonts w:asciiTheme="minorHAnsi" w:hAnsiTheme="minorHAnsi" w:cstheme="minorHAnsi"/>
          <w:sz w:val="23"/>
          <w:szCs w:val="23"/>
          <w:lang w:val="el-GR"/>
        </w:rPr>
        <w:t>η εταιρ</w:t>
      </w:r>
      <w:r w:rsidR="00010865" w:rsidRPr="004F2069">
        <w:rPr>
          <w:rFonts w:asciiTheme="minorHAnsi" w:hAnsiTheme="minorHAnsi" w:cstheme="minorHAnsi"/>
          <w:sz w:val="23"/>
          <w:szCs w:val="23"/>
          <w:lang w:val="el-GR"/>
        </w:rPr>
        <w:t>ε</w:t>
      </w:r>
      <w:r w:rsidR="00A860CA" w:rsidRPr="004F2069">
        <w:rPr>
          <w:rFonts w:asciiTheme="minorHAnsi" w:hAnsiTheme="minorHAnsi" w:cstheme="minorHAnsi"/>
          <w:sz w:val="23"/>
          <w:szCs w:val="23"/>
          <w:lang w:val="el-GR"/>
        </w:rPr>
        <w:t xml:space="preserve">ία με την επωνυμία ………….. που εδρεύει  ……….., ………., ΑΦΜ ………., ΔΟΥ …………., </w:t>
      </w:r>
      <w:r w:rsidRPr="004F2069">
        <w:rPr>
          <w:rFonts w:asciiTheme="minorHAnsi" w:hAnsiTheme="minorHAnsi" w:cstheme="minorHAnsi"/>
          <w:sz w:val="23"/>
          <w:szCs w:val="23"/>
          <w:lang w:val="el-GR"/>
        </w:rPr>
        <w:t xml:space="preserve">όπως νόμιμα εκπροσωπείται </w:t>
      </w:r>
      <w:r w:rsidR="00A860CA" w:rsidRPr="004F2069">
        <w:rPr>
          <w:rFonts w:asciiTheme="minorHAnsi" w:hAnsiTheme="minorHAnsi" w:cstheme="minorHAnsi"/>
          <w:sz w:val="23"/>
          <w:szCs w:val="23"/>
          <w:lang w:val="el-GR"/>
        </w:rPr>
        <w:t xml:space="preserve">από τον/την ……………. και </w:t>
      </w:r>
      <w:r w:rsidRPr="004F2069">
        <w:rPr>
          <w:rFonts w:asciiTheme="minorHAnsi" w:hAnsiTheme="minorHAnsi" w:cstheme="minorHAnsi"/>
          <w:sz w:val="23"/>
          <w:szCs w:val="23"/>
          <w:lang w:val="el-GR"/>
        </w:rPr>
        <w:t>η οποία</w:t>
      </w:r>
      <w:r w:rsidR="00A860CA" w:rsidRPr="004F2069">
        <w:rPr>
          <w:rFonts w:asciiTheme="minorHAnsi" w:hAnsiTheme="minorHAnsi" w:cstheme="minorHAnsi"/>
          <w:sz w:val="23"/>
          <w:szCs w:val="23"/>
          <w:lang w:val="el-GR"/>
        </w:rPr>
        <w:t xml:space="preserve"> στο εξής χάριν συντομίας θα καλείται </w:t>
      </w:r>
      <w:r w:rsidR="00EC1386" w:rsidRPr="00EC1386">
        <w:rPr>
          <w:rFonts w:asciiTheme="minorHAnsi" w:hAnsiTheme="minorHAnsi" w:cstheme="minorHAnsi"/>
          <w:sz w:val="23"/>
          <w:szCs w:val="23"/>
          <w:lang w:val="el-GR"/>
        </w:rPr>
        <w:t>«</w:t>
      </w:r>
      <w:r w:rsidR="00A860CA" w:rsidRPr="004F2069">
        <w:rPr>
          <w:rFonts w:asciiTheme="minorHAnsi" w:hAnsiTheme="minorHAnsi" w:cstheme="minorHAnsi"/>
          <w:sz w:val="23"/>
          <w:szCs w:val="23"/>
          <w:lang w:val="el-GR"/>
        </w:rPr>
        <w:t xml:space="preserve">η </w:t>
      </w:r>
      <w:r w:rsidR="001531F4" w:rsidRPr="004F2069">
        <w:rPr>
          <w:rFonts w:asciiTheme="minorHAnsi" w:hAnsiTheme="minorHAnsi" w:cstheme="minorHAnsi"/>
          <w:sz w:val="23"/>
          <w:szCs w:val="23"/>
          <w:lang w:val="el-GR"/>
        </w:rPr>
        <w:t>Ε</w:t>
      </w:r>
      <w:r w:rsidR="00A860CA" w:rsidRPr="004F2069">
        <w:rPr>
          <w:rFonts w:asciiTheme="minorHAnsi" w:hAnsiTheme="minorHAnsi" w:cstheme="minorHAnsi"/>
          <w:sz w:val="23"/>
          <w:szCs w:val="23"/>
          <w:lang w:val="el-GR"/>
        </w:rPr>
        <w:t>ταιρ</w:t>
      </w:r>
      <w:r w:rsidR="001531F4" w:rsidRPr="004F2069">
        <w:rPr>
          <w:rFonts w:asciiTheme="minorHAnsi" w:hAnsiTheme="minorHAnsi" w:cstheme="minorHAnsi"/>
          <w:sz w:val="23"/>
          <w:szCs w:val="23"/>
          <w:lang w:val="el-GR"/>
        </w:rPr>
        <w:t>εί</w:t>
      </w:r>
      <w:r w:rsidR="00A860CA" w:rsidRPr="004F2069">
        <w:rPr>
          <w:rFonts w:asciiTheme="minorHAnsi" w:hAnsiTheme="minorHAnsi" w:cstheme="minorHAnsi"/>
          <w:sz w:val="23"/>
          <w:szCs w:val="23"/>
          <w:lang w:val="el-GR"/>
        </w:rPr>
        <w:t>α</w:t>
      </w:r>
      <w:r w:rsidR="00EC1386" w:rsidRPr="00EC1386">
        <w:rPr>
          <w:rFonts w:asciiTheme="minorHAnsi" w:hAnsiTheme="minorHAnsi" w:cstheme="minorHAnsi"/>
          <w:sz w:val="23"/>
          <w:szCs w:val="23"/>
          <w:lang w:val="el-GR"/>
        </w:rPr>
        <w:t>»</w:t>
      </w:r>
      <w:r w:rsidR="006034E6" w:rsidRPr="004F2069">
        <w:rPr>
          <w:rFonts w:asciiTheme="minorHAnsi" w:hAnsiTheme="minorHAnsi" w:cstheme="minorHAnsi"/>
          <w:sz w:val="23"/>
          <w:szCs w:val="23"/>
          <w:lang w:val="el-GR"/>
        </w:rPr>
        <w:t xml:space="preserve"> ή </w:t>
      </w:r>
      <w:r w:rsidR="00EC1386" w:rsidRPr="00EC1386">
        <w:rPr>
          <w:rFonts w:asciiTheme="minorHAnsi" w:hAnsiTheme="minorHAnsi" w:cstheme="minorHAnsi"/>
          <w:sz w:val="23"/>
          <w:szCs w:val="23"/>
          <w:lang w:val="el-GR"/>
        </w:rPr>
        <w:t>«</w:t>
      </w:r>
      <w:r w:rsidR="006034E6" w:rsidRPr="004F2069">
        <w:rPr>
          <w:rFonts w:asciiTheme="minorHAnsi" w:hAnsiTheme="minorHAnsi" w:cstheme="minorHAnsi"/>
          <w:sz w:val="23"/>
          <w:szCs w:val="23"/>
          <w:lang w:val="el-GR"/>
        </w:rPr>
        <w:t>το αντισυμβαλλόμενο μέρος</w:t>
      </w:r>
      <w:r w:rsidR="00EC1386" w:rsidRPr="00EC1386">
        <w:rPr>
          <w:rFonts w:asciiTheme="minorHAnsi" w:hAnsiTheme="minorHAnsi" w:cstheme="minorHAnsi"/>
          <w:sz w:val="23"/>
          <w:szCs w:val="23"/>
          <w:lang w:val="el-GR"/>
        </w:rPr>
        <w:t>»</w:t>
      </w:r>
      <w:r w:rsidR="001531F4" w:rsidRPr="004F2069">
        <w:rPr>
          <w:rFonts w:asciiTheme="minorHAnsi" w:hAnsiTheme="minorHAnsi" w:cstheme="minorHAnsi"/>
          <w:sz w:val="23"/>
          <w:szCs w:val="23"/>
          <w:lang w:val="el-GR"/>
        </w:rPr>
        <w:t>,</w:t>
      </w:r>
    </w:p>
    <w:p w14:paraId="54F6026F" w14:textId="77777777" w:rsidR="00A860CA" w:rsidRPr="004F2069" w:rsidRDefault="001531F4" w:rsidP="000E2ACA">
      <w:pPr>
        <w:ind w:left="426" w:right="44"/>
        <w:jc w:val="both"/>
        <w:rPr>
          <w:rFonts w:cstheme="minorHAnsi"/>
          <w:sz w:val="23"/>
          <w:szCs w:val="23"/>
          <w:lang w:val="el-GR"/>
        </w:rPr>
      </w:pPr>
      <w:r w:rsidRPr="004F2069">
        <w:rPr>
          <w:rFonts w:cstheme="minorHAnsi"/>
          <w:sz w:val="23"/>
          <w:szCs w:val="23"/>
          <w:lang w:val="el-GR"/>
        </w:rPr>
        <w:t>σ</w:t>
      </w:r>
      <w:r w:rsidR="00547804" w:rsidRPr="004F2069">
        <w:rPr>
          <w:rFonts w:cstheme="minorHAnsi"/>
          <w:sz w:val="23"/>
          <w:szCs w:val="23"/>
          <w:lang w:val="el-GR"/>
        </w:rPr>
        <w:t xml:space="preserve">υμφωνούν, συνομολογούν και συναποδέχονται </w:t>
      </w:r>
      <w:r w:rsidR="00A860CA" w:rsidRPr="004F2069">
        <w:rPr>
          <w:rFonts w:cstheme="minorHAnsi"/>
          <w:sz w:val="23"/>
          <w:szCs w:val="23"/>
          <w:lang w:val="el-GR"/>
        </w:rPr>
        <w:t>τα ακόλουθα:</w:t>
      </w:r>
    </w:p>
    <w:p w14:paraId="7CC8394F" w14:textId="77777777" w:rsidR="005E2BCA" w:rsidRPr="004F2069" w:rsidRDefault="005E2BCA" w:rsidP="000E2ACA">
      <w:pPr>
        <w:ind w:left="426" w:right="44"/>
        <w:jc w:val="both"/>
        <w:rPr>
          <w:rFonts w:cstheme="minorHAnsi"/>
          <w:sz w:val="23"/>
          <w:szCs w:val="23"/>
          <w:lang w:val="el-GR"/>
        </w:rPr>
      </w:pPr>
    </w:p>
    <w:p w14:paraId="284B7580" w14:textId="77777777" w:rsidR="009E679F" w:rsidRDefault="009E679F" w:rsidP="000E2ACA">
      <w:pPr>
        <w:ind w:right="44"/>
        <w:jc w:val="both"/>
        <w:rPr>
          <w:rFonts w:cstheme="minorHAnsi"/>
          <w:b/>
          <w:sz w:val="23"/>
          <w:szCs w:val="23"/>
          <w:lang w:val="el-GR"/>
        </w:rPr>
      </w:pPr>
    </w:p>
    <w:p w14:paraId="71E77541" w14:textId="77777777" w:rsidR="005E2BCA" w:rsidRPr="004F2069" w:rsidRDefault="00AA1E58" w:rsidP="000E2ACA">
      <w:pPr>
        <w:ind w:right="44"/>
        <w:jc w:val="both"/>
        <w:rPr>
          <w:rFonts w:cstheme="minorHAnsi"/>
          <w:b/>
          <w:sz w:val="23"/>
          <w:szCs w:val="23"/>
          <w:lang w:val="el-GR"/>
        </w:rPr>
      </w:pPr>
      <w:r w:rsidRPr="004F2069">
        <w:rPr>
          <w:rFonts w:cstheme="minorHAnsi"/>
          <w:b/>
          <w:sz w:val="23"/>
          <w:szCs w:val="23"/>
          <w:lang w:val="el-GR"/>
        </w:rPr>
        <w:t xml:space="preserve">ΠΡΟΟΙΜΙΟ </w:t>
      </w:r>
    </w:p>
    <w:p w14:paraId="578A42EF" w14:textId="77777777" w:rsidR="00D03C49" w:rsidRDefault="00D03C49" w:rsidP="000E2ACA">
      <w:pPr>
        <w:ind w:right="44"/>
        <w:jc w:val="both"/>
        <w:rPr>
          <w:rFonts w:cstheme="minorHAnsi"/>
          <w:sz w:val="23"/>
          <w:szCs w:val="23"/>
          <w:lang w:val="el-GR"/>
        </w:rPr>
      </w:pPr>
    </w:p>
    <w:p w14:paraId="6E36C2A2" w14:textId="77777777" w:rsidR="00A860CA" w:rsidRPr="004F2069" w:rsidRDefault="009C0218" w:rsidP="000E2ACA">
      <w:pPr>
        <w:ind w:right="44"/>
        <w:jc w:val="both"/>
        <w:rPr>
          <w:rFonts w:cstheme="minorHAnsi"/>
          <w:sz w:val="23"/>
          <w:szCs w:val="23"/>
          <w:lang w:val="el-GR"/>
        </w:rPr>
      </w:pPr>
      <w:r w:rsidRPr="004F2069">
        <w:rPr>
          <w:rFonts w:cstheme="minorHAnsi"/>
          <w:sz w:val="23"/>
          <w:szCs w:val="23"/>
          <w:lang w:val="el-GR"/>
        </w:rPr>
        <w:t>Στ</w:t>
      </w:r>
      <w:r w:rsidR="00A860CA" w:rsidRPr="004F2069">
        <w:rPr>
          <w:rFonts w:cstheme="minorHAnsi"/>
          <w:sz w:val="23"/>
          <w:szCs w:val="23"/>
          <w:lang w:val="el-GR"/>
        </w:rPr>
        <w:t xml:space="preserve">ο </w:t>
      </w:r>
      <w:r w:rsidR="00DE2D46" w:rsidRPr="004F2069">
        <w:rPr>
          <w:rFonts w:cstheme="minorHAnsi"/>
          <w:sz w:val="23"/>
          <w:szCs w:val="23"/>
          <w:lang w:val="el-GR"/>
        </w:rPr>
        <w:t xml:space="preserve">Ινστιτούτο . . . του </w:t>
      </w:r>
      <w:r w:rsidR="00A860CA" w:rsidRPr="004F2069">
        <w:rPr>
          <w:rFonts w:cstheme="minorHAnsi"/>
          <w:sz w:val="23"/>
          <w:szCs w:val="23"/>
          <w:lang w:val="el-GR"/>
        </w:rPr>
        <w:t xml:space="preserve">ΕΚΕΦΕ </w:t>
      </w:r>
      <w:r w:rsidR="003A5D5D" w:rsidRPr="004F2069">
        <w:rPr>
          <w:rFonts w:cstheme="minorHAnsi"/>
          <w:sz w:val="23"/>
          <w:szCs w:val="23"/>
          <w:lang w:val="el-GR"/>
        </w:rPr>
        <w:t>«Δ»</w:t>
      </w:r>
      <w:r w:rsidR="005E2BCA" w:rsidRPr="004F2069">
        <w:rPr>
          <w:rFonts w:cstheme="minorHAnsi"/>
          <w:sz w:val="23"/>
          <w:szCs w:val="23"/>
          <w:lang w:val="el-GR"/>
        </w:rPr>
        <w:t xml:space="preserve">, στο πλαίσιο της εκτέλεσης των ερευνητικών του προγραμμάτων και έργων, </w:t>
      </w:r>
      <w:r w:rsidRPr="004F2069">
        <w:rPr>
          <w:rFonts w:cstheme="minorHAnsi"/>
          <w:sz w:val="23"/>
          <w:szCs w:val="23"/>
          <w:lang w:val="el-GR"/>
        </w:rPr>
        <w:t>λειτουργεί</w:t>
      </w:r>
      <w:r w:rsidR="00A860CA" w:rsidRPr="004F2069">
        <w:rPr>
          <w:rFonts w:cstheme="minorHAnsi"/>
          <w:b/>
          <w:sz w:val="23"/>
          <w:szCs w:val="23"/>
          <w:lang w:val="el-GR"/>
        </w:rPr>
        <w:t xml:space="preserve"> </w:t>
      </w:r>
      <w:r w:rsidR="00BC6264" w:rsidRPr="004F2069">
        <w:rPr>
          <w:rFonts w:cstheme="minorHAnsi"/>
          <w:sz w:val="23"/>
          <w:szCs w:val="23"/>
          <w:lang w:val="el-GR"/>
        </w:rPr>
        <w:t>το Ε</w:t>
      </w:r>
      <w:r w:rsidR="00A860CA" w:rsidRPr="004F2069">
        <w:rPr>
          <w:rFonts w:cstheme="minorHAnsi"/>
          <w:sz w:val="23"/>
          <w:szCs w:val="23"/>
          <w:lang w:val="el-GR"/>
        </w:rPr>
        <w:t xml:space="preserve">ργαστήριο </w:t>
      </w:r>
      <w:r w:rsidR="005E2BCA" w:rsidRPr="004F2069">
        <w:rPr>
          <w:rFonts w:cstheme="minorHAnsi"/>
          <w:sz w:val="23"/>
          <w:szCs w:val="23"/>
          <w:lang w:val="el-GR"/>
        </w:rPr>
        <w:t>……………… ,</w:t>
      </w:r>
      <w:r w:rsidRPr="004F2069">
        <w:rPr>
          <w:rFonts w:cstheme="minorHAnsi"/>
          <w:sz w:val="23"/>
          <w:szCs w:val="23"/>
          <w:lang w:val="el-GR"/>
        </w:rPr>
        <w:t xml:space="preserve"> </w:t>
      </w:r>
      <w:r w:rsidR="005E2BCA" w:rsidRPr="004F2069">
        <w:rPr>
          <w:rFonts w:cstheme="minorHAnsi"/>
          <w:sz w:val="23"/>
          <w:szCs w:val="23"/>
          <w:lang w:val="el-GR"/>
        </w:rPr>
        <w:t>στο οποίο</w:t>
      </w:r>
      <w:r w:rsidR="006E73AA" w:rsidRPr="004F2069">
        <w:rPr>
          <w:rFonts w:cstheme="minorHAnsi"/>
          <w:sz w:val="23"/>
          <w:szCs w:val="23"/>
          <w:lang w:val="el-GR"/>
        </w:rPr>
        <w:t>,</w:t>
      </w:r>
      <w:r w:rsidR="00BC6264" w:rsidRPr="004F2069">
        <w:rPr>
          <w:rFonts w:cstheme="minorHAnsi"/>
          <w:sz w:val="23"/>
          <w:szCs w:val="23"/>
          <w:lang w:val="el-GR"/>
        </w:rPr>
        <w:t xml:space="preserve"> </w:t>
      </w:r>
      <w:r w:rsidR="00A860CA" w:rsidRPr="004F2069">
        <w:rPr>
          <w:rFonts w:cstheme="minorHAnsi"/>
          <w:sz w:val="23"/>
          <w:szCs w:val="23"/>
          <w:lang w:val="el-GR"/>
        </w:rPr>
        <w:t>πλέον των ερευνητικών δραστηριοτήτων του, παρέχονται και</w:t>
      </w:r>
      <w:r w:rsidR="005E2BCA" w:rsidRPr="004F2069">
        <w:rPr>
          <w:rFonts w:cstheme="minorHAnsi"/>
          <w:sz w:val="23"/>
          <w:szCs w:val="23"/>
          <w:lang w:val="el-GR"/>
        </w:rPr>
        <w:t xml:space="preserve"> συναφείς</w:t>
      </w:r>
      <w:r w:rsidR="00A860CA" w:rsidRPr="004F2069">
        <w:rPr>
          <w:rFonts w:cstheme="minorHAnsi"/>
          <w:sz w:val="23"/>
          <w:szCs w:val="23"/>
          <w:lang w:val="el-GR"/>
        </w:rPr>
        <w:t xml:space="preserve"> εξειδικευμένες </w:t>
      </w:r>
      <w:r w:rsidR="00BC6264" w:rsidRPr="004F2069">
        <w:rPr>
          <w:rFonts w:cstheme="minorHAnsi"/>
          <w:sz w:val="23"/>
          <w:szCs w:val="23"/>
          <w:lang w:val="el-GR"/>
        </w:rPr>
        <w:t>υπηρεσίες</w:t>
      </w:r>
      <w:r w:rsidR="005E2BCA" w:rsidRPr="004F2069">
        <w:rPr>
          <w:rFonts w:cstheme="minorHAnsi"/>
          <w:sz w:val="23"/>
          <w:szCs w:val="23"/>
          <w:lang w:val="el-GR"/>
        </w:rPr>
        <w:t>.</w:t>
      </w:r>
      <w:r w:rsidRPr="004F2069">
        <w:rPr>
          <w:rFonts w:cstheme="minorHAnsi"/>
          <w:sz w:val="23"/>
          <w:szCs w:val="23"/>
          <w:lang w:val="el-GR"/>
        </w:rPr>
        <w:t xml:space="preserve"> Οι υπηρεσίες αυτές αποσκοπούν στην αξιοποίηση της τεχνογνωσίας και στην περαιτέρω ανάπτυξη της ερευνητικής δραστηριότητας</w:t>
      </w:r>
      <w:r w:rsidR="00053F23" w:rsidRPr="004F2069">
        <w:rPr>
          <w:rFonts w:cstheme="minorHAnsi"/>
          <w:sz w:val="23"/>
          <w:szCs w:val="23"/>
          <w:lang w:val="el-GR"/>
        </w:rPr>
        <w:t xml:space="preserve">, σύμφωνα </w:t>
      </w:r>
      <w:r w:rsidR="003B3E37" w:rsidRPr="004F2069">
        <w:rPr>
          <w:rFonts w:cstheme="minorHAnsi"/>
          <w:sz w:val="23"/>
          <w:szCs w:val="23"/>
          <w:lang w:val="el-GR"/>
        </w:rPr>
        <w:t xml:space="preserve">ιδίως </w:t>
      </w:r>
      <w:r w:rsidR="00053F23" w:rsidRPr="004F2069">
        <w:rPr>
          <w:rFonts w:cstheme="minorHAnsi"/>
          <w:sz w:val="23"/>
          <w:szCs w:val="23"/>
          <w:lang w:val="el-GR"/>
        </w:rPr>
        <w:t xml:space="preserve">με τις διατάξεις </w:t>
      </w:r>
      <w:r w:rsidR="00DE22E5" w:rsidRPr="004F2069">
        <w:rPr>
          <w:rFonts w:cstheme="minorHAnsi"/>
          <w:sz w:val="23"/>
          <w:szCs w:val="23"/>
          <w:lang w:val="el-GR"/>
        </w:rPr>
        <w:t>των άρθρων</w:t>
      </w:r>
      <w:r w:rsidR="00BC13AB" w:rsidRPr="004F2069">
        <w:rPr>
          <w:rFonts w:cstheme="minorHAnsi"/>
          <w:sz w:val="23"/>
          <w:szCs w:val="23"/>
          <w:lang w:val="el-GR"/>
        </w:rPr>
        <w:t xml:space="preserve"> 13,</w:t>
      </w:r>
      <w:r w:rsidR="00DE22E5" w:rsidRPr="004F2069">
        <w:rPr>
          <w:rFonts w:cstheme="minorHAnsi"/>
          <w:sz w:val="23"/>
          <w:szCs w:val="23"/>
          <w:lang w:val="el-GR"/>
        </w:rPr>
        <w:t xml:space="preserve"> 20 και 21 </w:t>
      </w:r>
      <w:r w:rsidR="00053F23" w:rsidRPr="004F2069">
        <w:rPr>
          <w:rFonts w:cstheme="minorHAnsi"/>
          <w:sz w:val="23"/>
          <w:szCs w:val="23"/>
          <w:lang w:val="el-GR"/>
        </w:rPr>
        <w:t>του ν. 4310/2014 (Α</w:t>
      </w:r>
      <w:r w:rsidR="00DE22E5" w:rsidRPr="004F2069">
        <w:rPr>
          <w:rFonts w:cstheme="minorHAnsi"/>
          <w:sz w:val="23"/>
          <w:szCs w:val="23"/>
          <w:lang w:val="el-GR"/>
        </w:rPr>
        <w:t>'</w:t>
      </w:r>
      <w:r w:rsidR="00053F23" w:rsidRPr="004F2069">
        <w:rPr>
          <w:rFonts w:cstheme="minorHAnsi"/>
          <w:sz w:val="23"/>
          <w:szCs w:val="23"/>
          <w:lang w:val="el-GR"/>
        </w:rPr>
        <w:t xml:space="preserve"> 258)</w:t>
      </w:r>
      <w:r w:rsidR="003B3E37" w:rsidRPr="004F2069">
        <w:rPr>
          <w:rFonts w:cstheme="minorHAnsi"/>
          <w:sz w:val="23"/>
          <w:szCs w:val="23"/>
          <w:lang w:val="el-GR"/>
        </w:rPr>
        <w:t xml:space="preserve">, των άρθρων 50 επ. του ν. 4485/2017 (Α' 114), </w:t>
      </w:r>
      <w:r w:rsidR="00DE22E5" w:rsidRPr="004F2069">
        <w:rPr>
          <w:rFonts w:cstheme="minorHAnsi"/>
          <w:sz w:val="23"/>
          <w:szCs w:val="23"/>
          <w:lang w:val="el-GR"/>
        </w:rPr>
        <w:t xml:space="preserve">του Οργανισμού του ΕΚΕΦΕ </w:t>
      </w:r>
      <w:r w:rsidR="00D10A30" w:rsidRPr="00D10A30">
        <w:rPr>
          <w:rFonts w:cstheme="minorHAnsi"/>
          <w:sz w:val="23"/>
          <w:szCs w:val="23"/>
          <w:lang w:val="el-GR"/>
        </w:rPr>
        <w:t>«</w:t>
      </w:r>
      <w:r w:rsidR="00DE22E5" w:rsidRPr="004F2069">
        <w:rPr>
          <w:rFonts w:cstheme="minorHAnsi"/>
          <w:sz w:val="23"/>
          <w:szCs w:val="23"/>
          <w:lang w:val="el-GR"/>
        </w:rPr>
        <w:t>Δ</w:t>
      </w:r>
      <w:r w:rsidR="00D10A30" w:rsidRPr="00D10A30">
        <w:rPr>
          <w:rFonts w:cstheme="minorHAnsi"/>
          <w:sz w:val="23"/>
          <w:szCs w:val="23"/>
          <w:lang w:val="el-GR"/>
        </w:rPr>
        <w:t>»</w:t>
      </w:r>
      <w:r w:rsidR="00DE22E5" w:rsidRPr="004F2069">
        <w:rPr>
          <w:rFonts w:cstheme="minorHAnsi"/>
          <w:sz w:val="23"/>
          <w:szCs w:val="23"/>
          <w:lang w:val="el-GR"/>
        </w:rPr>
        <w:t xml:space="preserve"> (Α' 43)</w:t>
      </w:r>
      <w:r w:rsidR="003B3E37" w:rsidRPr="004F2069">
        <w:rPr>
          <w:rFonts w:cstheme="minorHAnsi"/>
          <w:sz w:val="23"/>
          <w:szCs w:val="23"/>
          <w:lang w:val="el-GR"/>
        </w:rPr>
        <w:t xml:space="preserve"> και του Εσωτερικού Κανονισμού Λειτουργίας του (Β' 221)</w:t>
      </w:r>
      <w:r w:rsidR="001A5B1D" w:rsidRPr="004F2069">
        <w:rPr>
          <w:rFonts w:cstheme="minorHAnsi"/>
          <w:sz w:val="23"/>
          <w:szCs w:val="23"/>
          <w:lang w:val="el-GR"/>
        </w:rPr>
        <w:t>, όπως ισχύουν</w:t>
      </w:r>
      <w:r w:rsidRPr="004F2069">
        <w:rPr>
          <w:rFonts w:cstheme="minorHAnsi"/>
          <w:sz w:val="23"/>
          <w:szCs w:val="23"/>
          <w:lang w:val="el-GR"/>
        </w:rPr>
        <w:t xml:space="preserve">. </w:t>
      </w:r>
      <w:r w:rsidR="005E2BCA" w:rsidRPr="004F2069">
        <w:rPr>
          <w:rFonts w:cstheme="minorHAnsi"/>
          <w:sz w:val="23"/>
          <w:szCs w:val="23"/>
          <w:lang w:val="el-GR"/>
        </w:rPr>
        <w:t>Το</w:t>
      </w:r>
      <w:r w:rsidR="00624BF7" w:rsidRPr="004F2069">
        <w:rPr>
          <w:rFonts w:cstheme="minorHAnsi"/>
          <w:sz w:val="23"/>
          <w:szCs w:val="23"/>
          <w:lang w:val="el-GR"/>
        </w:rPr>
        <w:t xml:space="preserve"> ως άνω</w:t>
      </w:r>
      <w:r w:rsidR="005E2BCA" w:rsidRPr="004F2069">
        <w:rPr>
          <w:rFonts w:cstheme="minorHAnsi"/>
          <w:sz w:val="23"/>
          <w:szCs w:val="23"/>
          <w:lang w:val="el-GR"/>
        </w:rPr>
        <w:t xml:space="preserve"> εργαστήριο </w:t>
      </w:r>
      <w:r w:rsidR="00A860CA" w:rsidRPr="004F2069">
        <w:rPr>
          <w:rFonts w:cstheme="minorHAnsi"/>
          <w:sz w:val="23"/>
          <w:szCs w:val="23"/>
          <w:lang w:val="el-GR"/>
        </w:rPr>
        <w:t>διαθέτει εξειδικευμένη τεχνική υποδομή, τεχνογνωσία και προσωπικό για την υλοποίηση του αντικειμένου της σύμβασης</w:t>
      </w:r>
      <w:r w:rsidR="00792FF4" w:rsidRPr="004F2069">
        <w:rPr>
          <w:rFonts w:cstheme="minorHAnsi"/>
          <w:sz w:val="23"/>
          <w:szCs w:val="23"/>
          <w:lang w:val="el-GR"/>
        </w:rPr>
        <w:t xml:space="preserve"> </w:t>
      </w:r>
      <w:r w:rsidR="00792FF4" w:rsidRPr="004F2069">
        <w:rPr>
          <w:rFonts w:cstheme="minorHAnsi"/>
          <w:i/>
          <w:sz w:val="23"/>
          <w:szCs w:val="23"/>
          <w:lang w:val="el-GR"/>
        </w:rPr>
        <w:t>[ με πιστοποίηση . . . , εφόσον υπάρχει ]</w:t>
      </w:r>
      <w:r w:rsidR="00AA1E58" w:rsidRPr="004F2069">
        <w:rPr>
          <w:rFonts w:cstheme="minorHAnsi"/>
          <w:sz w:val="23"/>
          <w:szCs w:val="23"/>
          <w:lang w:val="el-GR"/>
        </w:rPr>
        <w:t xml:space="preserve"> και </w:t>
      </w:r>
      <w:r w:rsidR="00481743" w:rsidRPr="004F2069">
        <w:rPr>
          <w:rFonts w:cstheme="minorHAnsi"/>
          <w:sz w:val="23"/>
          <w:szCs w:val="23"/>
          <w:lang w:val="el-GR"/>
        </w:rPr>
        <w:t xml:space="preserve">λειτουργεί ως εγκεκριμένο </w:t>
      </w:r>
      <w:r w:rsidR="002A603D" w:rsidRPr="004F2069">
        <w:rPr>
          <w:rFonts w:cstheme="minorHAnsi"/>
          <w:sz w:val="23"/>
          <w:szCs w:val="23"/>
          <w:lang w:val="el-GR"/>
        </w:rPr>
        <w:t>ερευνητικό έργο</w:t>
      </w:r>
      <w:r w:rsidR="00481743" w:rsidRPr="004F2069">
        <w:rPr>
          <w:rFonts w:cstheme="minorHAnsi"/>
          <w:sz w:val="23"/>
          <w:szCs w:val="23"/>
          <w:lang w:val="el-GR"/>
        </w:rPr>
        <w:t xml:space="preserve"> </w:t>
      </w:r>
      <w:r w:rsidR="00481743" w:rsidRPr="004F2069">
        <w:rPr>
          <w:rFonts w:cstheme="minorHAnsi"/>
          <w:i/>
          <w:sz w:val="23"/>
          <w:szCs w:val="23"/>
          <w:lang w:val="el-GR"/>
        </w:rPr>
        <w:t>[</w:t>
      </w:r>
      <w:r w:rsidR="00792FF4" w:rsidRPr="004F2069">
        <w:rPr>
          <w:rFonts w:cstheme="minorHAnsi"/>
          <w:i/>
          <w:sz w:val="23"/>
          <w:szCs w:val="23"/>
          <w:lang w:val="el-GR"/>
        </w:rPr>
        <w:t xml:space="preserve"> </w:t>
      </w:r>
      <w:r w:rsidR="00481743" w:rsidRPr="004F2069">
        <w:rPr>
          <w:rFonts w:cstheme="minorHAnsi"/>
          <w:i/>
          <w:sz w:val="23"/>
          <w:szCs w:val="23"/>
          <w:lang w:val="el-GR"/>
        </w:rPr>
        <w:t xml:space="preserve">ή </w:t>
      </w:r>
      <w:r w:rsidR="002A603D" w:rsidRPr="004F2069">
        <w:rPr>
          <w:rFonts w:cstheme="minorHAnsi"/>
          <w:i/>
          <w:sz w:val="23"/>
          <w:szCs w:val="23"/>
          <w:lang w:val="el-GR"/>
        </w:rPr>
        <w:t>πρόγραμμα</w:t>
      </w:r>
      <w:r w:rsidR="00792FF4" w:rsidRPr="004F2069">
        <w:rPr>
          <w:rFonts w:cstheme="minorHAnsi"/>
          <w:i/>
          <w:sz w:val="23"/>
          <w:szCs w:val="23"/>
          <w:lang w:val="el-GR"/>
        </w:rPr>
        <w:t xml:space="preserve"> </w:t>
      </w:r>
      <w:r w:rsidR="00481743" w:rsidRPr="004F2069">
        <w:rPr>
          <w:rFonts w:cstheme="minorHAnsi"/>
          <w:i/>
          <w:sz w:val="23"/>
          <w:szCs w:val="23"/>
          <w:lang w:val="el-GR"/>
        </w:rPr>
        <w:t xml:space="preserve">] </w:t>
      </w:r>
      <w:r w:rsidR="00481743" w:rsidRPr="004F2069">
        <w:rPr>
          <w:rFonts w:cstheme="minorHAnsi"/>
          <w:sz w:val="23"/>
          <w:szCs w:val="23"/>
          <w:lang w:val="el-GR"/>
        </w:rPr>
        <w:t>με Επιστημονικό Υπεύθυνο τον …………... σύμφωνα με την υπ' αριθμ.</w:t>
      </w:r>
      <w:r w:rsidR="002A603D" w:rsidRPr="004F2069">
        <w:rPr>
          <w:rFonts w:cstheme="minorHAnsi"/>
          <w:sz w:val="23"/>
          <w:szCs w:val="23"/>
          <w:lang w:val="el-GR"/>
        </w:rPr>
        <w:t xml:space="preserve"> …………. </w:t>
      </w:r>
      <w:r w:rsidR="00792FF4" w:rsidRPr="004F2069">
        <w:rPr>
          <w:rFonts w:cstheme="minorHAnsi"/>
          <w:sz w:val="23"/>
          <w:szCs w:val="23"/>
          <w:lang w:val="el-GR"/>
        </w:rPr>
        <w:t>α</w:t>
      </w:r>
      <w:r w:rsidR="00481743" w:rsidRPr="004F2069">
        <w:rPr>
          <w:rFonts w:cstheme="minorHAnsi"/>
          <w:sz w:val="23"/>
          <w:szCs w:val="23"/>
          <w:lang w:val="el-GR"/>
        </w:rPr>
        <w:t xml:space="preserve">πόφαση </w:t>
      </w:r>
      <w:r w:rsidR="002A603D" w:rsidRPr="004F2069">
        <w:rPr>
          <w:rFonts w:cstheme="minorHAnsi"/>
          <w:sz w:val="23"/>
          <w:szCs w:val="23"/>
          <w:lang w:val="el-GR"/>
        </w:rPr>
        <w:t>του Δ</w:t>
      </w:r>
      <w:r w:rsidR="003A5D5D" w:rsidRPr="004F2069">
        <w:rPr>
          <w:rFonts w:cstheme="minorHAnsi"/>
          <w:sz w:val="23"/>
          <w:szCs w:val="23"/>
          <w:lang w:val="el-GR"/>
        </w:rPr>
        <w:t>ιοικητικού Συμβουλίου</w:t>
      </w:r>
      <w:r w:rsidR="002A603D" w:rsidRPr="004F2069">
        <w:rPr>
          <w:rFonts w:cstheme="minorHAnsi"/>
          <w:sz w:val="23"/>
          <w:szCs w:val="23"/>
          <w:lang w:val="el-GR"/>
        </w:rPr>
        <w:t xml:space="preserve"> του ΕΚΕΦΕ </w:t>
      </w:r>
      <w:r w:rsidR="003A5D5D" w:rsidRPr="004F2069">
        <w:rPr>
          <w:rFonts w:cstheme="minorHAnsi"/>
          <w:sz w:val="23"/>
          <w:szCs w:val="23"/>
          <w:lang w:val="el-GR"/>
        </w:rPr>
        <w:t>«Δ»</w:t>
      </w:r>
      <w:r w:rsidR="00481743" w:rsidRPr="004F2069">
        <w:rPr>
          <w:rFonts w:cstheme="minorHAnsi"/>
          <w:sz w:val="23"/>
          <w:szCs w:val="23"/>
          <w:lang w:val="el-GR"/>
        </w:rPr>
        <w:t>.</w:t>
      </w:r>
      <w:r w:rsidR="003253E6" w:rsidRPr="004F2069">
        <w:rPr>
          <w:rFonts w:cstheme="minorHAnsi"/>
          <w:sz w:val="23"/>
          <w:szCs w:val="23"/>
          <w:lang w:val="el-GR"/>
        </w:rPr>
        <w:t xml:space="preserve"> </w:t>
      </w:r>
    </w:p>
    <w:p w14:paraId="45D5ABB3" w14:textId="77777777" w:rsidR="001A5B1D" w:rsidRPr="004F2069" w:rsidRDefault="001A5B1D" w:rsidP="000E2ACA">
      <w:pPr>
        <w:ind w:right="44"/>
        <w:jc w:val="both"/>
        <w:rPr>
          <w:rFonts w:cstheme="minorHAnsi"/>
          <w:i/>
          <w:sz w:val="23"/>
          <w:szCs w:val="23"/>
          <w:lang w:val="el-GR"/>
        </w:rPr>
      </w:pPr>
    </w:p>
    <w:p w14:paraId="3128CCC4" w14:textId="77777777" w:rsidR="00E55CEF" w:rsidRPr="004F2069" w:rsidRDefault="00E55CEF" w:rsidP="000E2ACA">
      <w:pPr>
        <w:ind w:right="44"/>
        <w:jc w:val="both"/>
        <w:rPr>
          <w:rFonts w:cstheme="minorHAnsi"/>
          <w:i/>
          <w:sz w:val="23"/>
          <w:szCs w:val="23"/>
          <w:lang w:val="el-GR"/>
        </w:rPr>
      </w:pPr>
      <w:r w:rsidRPr="004F2069">
        <w:rPr>
          <w:rFonts w:cstheme="minorHAnsi"/>
          <w:i/>
          <w:sz w:val="23"/>
          <w:szCs w:val="23"/>
          <w:lang w:val="el-GR"/>
        </w:rPr>
        <w:t>[</w:t>
      </w:r>
      <w:r w:rsidR="00CC198D" w:rsidRPr="00CC198D">
        <w:rPr>
          <w:rFonts w:cstheme="minorHAnsi"/>
          <w:i/>
          <w:sz w:val="23"/>
          <w:szCs w:val="23"/>
          <w:lang w:val="el-GR"/>
        </w:rPr>
        <w:t xml:space="preserve"> </w:t>
      </w:r>
      <w:r w:rsidR="00CC198D">
        <w:rPr>
          <w:rFonts w:cstheme="minorHAnsi"/>
          <w:i/>
          <w:sz w:val="23"/>
          <w:szCs w:val="23"/>
          <w:lang w:val="el-GR"/>
        </w:rPr>
        <w:t>Εάν το συγκεκριμένο εργαστήριο έχει λάβει οποιοδήποτε είδος άδειας, έγκρισης κλπ από αρμόδια αρχή, αναφέρεται και η συγκεκριμένη απόφαση</w:t>
      </w:r>
      <w:r w:rsidR="000C1A4C">
        <w:rPr>
          <w:rFonts w:cstheme="minorHAnsi"/>
          <w:i/>
          <w:sz w:val="23"/>
          <w:szCs w:val="23"/>
          <w:lang w:val="el-GR"/>
        </w:rPr>
        <w:t xml:space="preserve"> </w:t>
      </w:r>
      <w:r w:rsidRPr="004F2069">
        <w:rPr>
          <w:rFonts w:cstheme="minorHAnsi"/>
          <w:i/>
          <w:sz w:val="23"/>
          <w:szCs w:val="23"/>
          <w:lang w:val="el-GR"/>
        </w:rPr>
        <w:t>]</w:t>
      </w:r>
    </w:p>
    <w:p w14:paraId="054453C6" w14:textId="77777777" w:rsidR="00A860CA" w:rsidRPr="004F2069" w:rsidRDefault="00E55CEF" w:rsidP="000E2ACA">
      <w:pPr>
        <w:ind w:right="44"/>
        <w:jc w:val="both"/>
        <w:rPr>
          <w:rFonts w:cstheme="minorHAnsi"/>
          <w:sz w:val="23"/>
          <w:szCs w:val="23"/>
          <w:lang w:val="el-GR"/>
        </w:rPr>
      </w:pPr>
      <w:r w:rsidRPr="004F2069">
        <w:rPr>
          <w:rFonts w:cstheme="minorHAnsi"/>
          <w:sz w:val="23"/>
          <w:szCs w:val="23"/>
          <w:lang w:val="el-GR"/>
        </w:rPr>
        <w:t xml:space="preserve"> </w:t>
      </w:r>
    </w:p>
    <w:p w14:paraId="294E7ADE" w14:textId="77777777" w:rsidR="009E679F" w:rsidRDefault="009E679F" w:rsidP="000E2ACA">
      <w:pPr>
        <w:ind w:right="44"/>
        <w:jc w:val="both"/>
        <w:rPr>
          <w:rFonts w:cstheme="minorHAnsi"/>
          <w:b/>
          <w:bCs/>
          <w:sz w:val="23"/>
          <w:szCs w:val="23"/>
          <w:lang w:val="el-GR"/>
        </w:rPr>
      </w:pPr>
    </w:p>
    <w:p w14:paraId="42CC695F" w14:textId="77777777" w:rsidR="006F28CA" w:rsidRDefault="006F28CA" w:rsidP="000E2ACA">
      <w:pPr>
        <w:ind w:right="44"/>
        <w:jc w:val="both"/>
        <w:rPr>
          <w:rFonts w:cstheme="minorHAnsi"/>
          <w:b/>
          <w:bCs/>
          <w:sz w:val="23"/>
          <w:szCs w:val="23"/>
          <w:lang w:val="el-GR"/>
        </w:rPr>
      </w:pPr>
    </w:p>
    <w:p w14:paraId="36F3295E" w14:textId="77777777" w:rsidR="006F28CA" w:rsidRDefault="006F28CA" w:rsidP="000E2ACA">
      <w:pPr>
        <w:ind w:right="44"/>
        <w:jc w:val="both"/>
        <w:rPr>
          <w:rFonts w:cstheme="minorHAnsi"/>
          <w:b/>
          <w:bCs/>
          <w:sz w:val="23"/>
          <w:szCs w:val="23"/>
          <w:lang w:val="el-GR"/>
        </w:rPr>
      </w:pPr>
    </w:p>
    <w:p w14:paraId="2986DC68" w14:textId="77777777" w:rsidR="00AA1E58" w:rsidRPr="004F2069" w:rsidRDefault="00AA1E58" w:rsidP="000E2ACA">
      <w:pPr>
        <w:ind w:right="44"/>
        <w:jc w:val="both"/>
        <w:rPr>
          <w:rFonts w:cstheme="minorHAnsi"/>
          <w:b/>
          <w:bCs/>
          <w:sz w:val="23"/>
          <w:szCs w:val="23"/>
          <w:lang w:val="el-GR"/>
        </w:rPr>
      </w:pPr>
      <w:r w:rsidRPr="004F2069">
        <w:rPr>
          <w:rFonts w:cstheme="minorHAnsi"/>
          <w:b/>
          <w:bCs/>
          <w:sz w:val="23"/>
          <w:szCs w:val="23"/>
          <w:lang w:val="el-GR"/>
        </w:rPr>
        <w:t>Άρθρο 1</w:t>
      </w:r>
    </w:p>
    <w:p w14:paraId="35C252C8" w14:textId="77777777" w:rsidR="00A860CA" w:rsidRPr="004F2069" w:rsidRDefault="00A860CA" w:rsidP="000E2ACA">
      <w:pPr>
        <w:ind w:right="44"/>
        <w:jc w:val="both"/>
        <w:rPr>
          <w:rFonts w:cstheme="minorHAnsi"/>
          <w:b/>
          <w:bCs/>
          <w:sz w:val="23"/>
          <w:szCs w:val="23"/>
          <w:lang w:val="el-GR"/>
        </w:rPr>
      </w:pPr>
      <w:r w:rsidRPr="004F2069">
        <w:rPr>
          <w:rFonts w:cstheme="minorHAnsi"/>
          <w:b/>
          <w:bCs/>
          <w:sz w:val="23"/>
          <w:szCs w:val="23"/>
          <w:lang w:val="el-GR"/>
        </w:rPr>
        <w:t>ΑΝΤΙΚΕΙΜΕΝΟ ΣΥΜΒΑΣΗΣ</w:t>
      </w:r>
    </w:p>
    <w:p w14:paraId="7AEE83B1" w14:textId="77777777" w:rsidR="00BC63CD" w:rsidRPr="004F2069" w:rsidRDefault="00DF38EF" w:rsidP="000E2ACA">
      <w:pPr>
        <w:ind w:right="44"/>
        <w:jc w:val="both"/>
        <w:rPr>
          <w:rFonts w:cstheme="minorHAnsi"/>
          <w:sz w:val="23"/>
          <w:szCs w:val="23"/>
          <w:lang w:val="el-GR"/>
        </w:rPr>
      </w:pPr>
      <w:r w:rsidRPr="004F2069">
        <w:rPr>
          <w:rFonts w:cstheme="minorHAnsi"/>
          <w:sz w:val="23"/>
          <w:szCs w:val="23"/>
          <w:lang w:val="el-GR"/>
        </w:rPr>
        <w:t>…………</w:t>
      </w:r>
    </w:p>
    <w:p w14:paraId="2B3F109E" w14:textId="77777777" w:rsidR="00F6043B" w:rsidRPr="004F2069" w:rsidRDefault="000C52CA" w:rsidP="000E2ACA">
      <w:pPr>
        <w:ind w:right="44"/>
        <w:jc w:val="both"/>
        <w:rPr>
          <w:rFonts w:cstheme="minorHAnsi"/>
          <w:i/>
          <w:sz w:val="23"/>
          <w:szCs w:val="23"/>
          <w:lang w:val="el-GR"/>
        </w:rPr>
      </w:pPr>
      <w:r w:rsidRPr="004F2069">
        <w:rPr>
          <w:rFonts w:cstheme="minorHAnsi"/>
          <w:i/>
          <w:sz w:val="23"/>
          <w:szCs w:val="23"/>
          <w:lang w:val="el-GR"/>
        </w:rPr>
        <w:t>[</w:t>
      </w:r>
      <w:r w:rsidR="00792FF4" w:rsidRPr="004F2069">
        <w:rPr>
          <w:rFonts w:cstheme="minorHAnsi"/>
          <w:i/>
          <w:sz w:val="23"/>
          <w:szCs w:val="23"/>
          <w:lang w:val="el-GR"/>
        </w:rPr>
        <w:t>Ε</w:t>
      </w:r>
      <w:r w:rsidRPr="004F2069">
        <w:rPr>
          <w:rFonts w:cstheme="minorHAnsi"/>
          <w:i/>
          <w:sz w:val="23"/>
          <w:szCs w:val="23"/>
          <w:lang w:val="el-GR"/>
        </w:rPr>
        <w:t xml:space="preserve">άν η περιγραφή των υπηρεσιών απαιτεί ιδιαίτερη ανάλυση, ενδείκνυται η αναφορά των βασικών σημείων του αντικειμένου στο παρόν άρθρο και η περαιτέρω αναλυτική περιγραφή σε </w:t>
      </w:r>
      <w:r w:rsidR="00E55CEF" w:rsidRPr="004F2069">
        <w:rPr>
          <w:rFonts w:cstheme="minorHAnsi"/>
          <w:i/>
          <w:sz w:val="23"/>
          <w:szCs w:val="23"/>
          <w:lang w:val="el-GR"/>
        </w:rPr>
        <w:t xml:space="preserve">συνημμένο </w:t>
      </w:r>
      <w:r w:rsidRPr="004F2069">
        <w:rPr>
          <w:rFonts w:cstheme="minorHAnsi"/>
          <w:i/>
          <w:sz w:val="23"/>
          <w:szCs w:val="23"/>
          <w:lang w:val="el-GR"/>
        </w:rPr>
        <w:t>Παράρτημα της σύμβασης</w:t>
      </w:r>
      <w:r w:rsidR="00E55CEF" w:rsidRPr="004F2069">
        <w:rPr>
          <w:rFonts w:cstheme="minorHAnsi"/>
          <w:i/>
          <w:sz w:val="23"/>
          <w:szCs w:val="23"/>
          <w:lang w:val="el-GR"/>
        </w:rPr>
        <w:t>, που θα αποτελεί αναπόσπαστο τμήμα αυτής</w:t>
      </w:r>
      <w:r w:rsidRPr="004F2069">
        <w:rPr>
          <w:rFonts w:cstheme="minorHAnsi"/>
          <w:i/>
          <w:sz w:val="23"/>
          <w:szCs w:val="23"/>
          <w:lang w:val="el-GR"/>
        </w:rPr>
        <w:t>]</w:t>
      </w:r>
    </w:p>
    <w:p w14:paraId="2D6D45DB" w14:textId="77777777" w:rsidR="00AA1E58" w:rsidRPr="004F2069" w:rsidRDefault="00AA1E58" w:rsidP="000E2ACA">
      <w:pPr>
        <w:ind w:right="44"/>
        <w:jc w:val="both"/>
        <w:rPr>
          <w:rFonts w:cstheme="minorHAnsi"/>
          <w:b/>
          <w:snapToGrid w:val="0"/>
          <w:sz w:val="23"/>
          <w:szCs w:val="23"/>
          <w:lang w:val="el-GR"/>
        </w:rPr>
      </w:pPr>
      <w:r w:rsidRPr="004F2069">
        <w:rPr>
          <w:rFonts w:cstheme="minorHAnsi"/>
          <w:b/>
          <w:snapToGrid w:val="0"/>
          <w:sz w:val="23"/>
          <w:szCs w:val="23"/>
          <w:lang w:val="el-GR"/>
        </w:rPr>
        <w:lastRenderedPageBreak/>
        <w:t>Άρθρο 2</w:t>
      </w:r>
    </w:p>
    <w:p w14:paraId="541DAED6" w14:textId="77777777" w:rsidR="00A860CA" w:rsidRPr="004F2069" w:rsidRDefault="00A860CA" w:rsidP="000E2ACA">
      <w:pPr>
        <w:ind w:right="44"/>
        <w:jc w:val="both"/>
        <w:rPr>
          <w:rFonts w:cstheme="minorHAnsi"/>
          <w:b/>
          <w:sz w:val="23"/>
          <w:szCs w:val="23"/>
          <w:lang w:val="el-GR"/>
        </w:rPr>
      </w:pPr>
      <w:r w:rsidRPr="004F2069">
        <w:rPr>
          <w:rFonts w:cstheme="minorHAnsi"/>
          <w:b/>
          <w:snapToGrid w:val="0"/>
          <w:sz w:val="23"/>
          <w:szCs w:val="23"/>
          <w:lang w:val="el-GR"/>
        </w:rPr>
        <w:t>ΣΥΜΒΑΤΙΚΟ ΤΙΜΗΜΑ</w:t>
      </w:r>
    </w:p>
    <w:p w14:paraId="11C91E23" w14:textId="77777777" w:rsidR="00BB7F7A" w:rsidRPr="00BB7F7A" w:rsidRDefault="0044555D" w:rsidP="00BB7F7A">
      <w:pPr>
        <w:ind w:right="44"/>
        <w:jc w:val="both"/>
        <w:rPr>
          <w:rFonts w:cstheme="minorHAnsi"/>
          <w:snapToGrid w:val="0"/>
          <w:sz w:val="23"/>
          <w:szCs w:val="23"/>
          <w:lang w:val="el-GR"/>
        </w:rPr>
      </w:pPr>
      <w:r>
        <w:rPr>
          <w:rFonts w:cstheme="minorHAnsi"/>
          <w:snapToGrid w:val="0"/>
          <w:sz w:val="23"/>
          <w:szCs w:val="23"/>
          <w:lang w:val="el-GR"/>
        </w:rPr>
        <w:t>2.1</w:t>
      </w:r>
      <w:r>
        <w:rPr>
          <w:rFonts w:cstheme="minorHAnsi"/>
          <w:snapToGrid w:val="0"/>
          <w:sz w:val="23"/>
          <w:szCs w:val="23"/>
          <w:lang w:val="el-GR"/>
        </w:rPr>
        <w:tab/>
      </w:r>
      <w:r w:rsidR="00BB7F7A" w:rsidRPr="00BB7F7A">
        <w:rPr>
          <w:rFonts w:cstheme="minorHAnsi"/>
          <w:snapToGrid w:val="0"/>
          <w:sz w:val="23"/>
          <w:szCs w:val="23"/>
          <w:lang w:val="el-GR"/>
        </w:rPr>
        <w:t xml:space="preserve">Το συμβατικό τίμημα ανέρχεται στο ποσό των ………… </w:t>
      </w:r>
    </w:p>
    <w:p w14:paraId="6B95E8BF" w14:textId="77777777" w:rsidR="00BB7F7A" w:rsidRPr="00BB7F7A" w:rsidRDefault="0044555D" w:rsidP="00BB7F7A">
      <w:pPr>
        <w:ind w:right="44"/>
        <w:jc w:val="both"/>
        <w:rPr>
          <w:rFonts w:cstheme="minorHAnsi"/>
          <w:snapToGrid w:val="0"/>
          <w:sz w:val="23"/>
          <w:szCs w:val="23"/>
          <w:lang w:val="el-GR"/>
        </w:rPr>
      </w:pPr>
      <w:r>
        <w:rPr>
          <w:rFonts w:cstheme="minorHAnsi"/>
          <w:snapToGrid w:val="0"/>
          <w:sz w:val="23"/>
          <w:szCs w:val="23"/>
          <w:lang w:val="el-GR"/>
        </w:rPr>
        <w:t>2.2.</w:t>
      </w:r>
      <w:r>
        <w:rPr>
          <w:rFonts w:cstheme="minorHAnsi"/>
          <w:snapToGrid w:val="0"/>
          <w:sz w:val="23"/>
          <w:szCs w:val="23"/>
          <w:lang w:val="el-GR"/>
        </w:rPr>
        <w:tab/>
      </w:r>
      <w:r w:rsidR="00BB7F7A" w:rsidRPr="00BB7F7A">
        <w:rPr>
          <w:rFonts w:cstheme="minorHAnsi"/>
          <w:snapToGrid w:val="0"/>
          <w:sz w:val="23"/>
          <w:szCs w:val="23"/>
          <w:lang w:val="el-GR"/>
        </w:rPr>
        <w:t xml:space="preserve">Οι ανωτέρω τιμές επιβαρύνονται με τον αναλογούντα Φ.Π.Α. Για την οικονομική τακτοποίηση της σύμβασης θα προσκομιστούν όλα τα νόμιμα παραστατικά. </w:t>
      </w:r>
    </w:p>
    <w:p w14:paraId="710EE4E4" w14:textId="77777777" w:rsidR="00BB7F7A" w:rsidRPr="00BB7F7A" w:rsidRDefault="0044555D" w:rsidP="00BB7F7A">
      <w:pPr>
        <w:ind w:right="44"/>
        <w:jc w:val="both"/>
        <w:rPr>
          <w:rFonts w:cstheme="minorHAnsi"/>
          <w:snapToGrid w:val="0"/>
          <w:sz w:val="23"/>
          <w:szCs w:val="23"/>
          <w:lang w:val="el-GR"/>
        </w:rPr>
      </w:pPr>
      <w:r>
        <w:rPr>
          <w:rFonts w:cstheme="minorHAnsi"/>
          <w:snapToGrid w:val="0"/>
          <w:sz w:val="23"/>
          <w:szCs w:val="23"/>
          <w:lang w:val="el-GR"/>
        </w:rPr>
        <w:t>2.3.</w:t>
      </w:r>
      <w:r>
        <w:rPr>
          <w:rFonts w:cstheme="minorHAnsi"/>
          <w:snapToGrid w:val="0"/>
          <w:sz w:val="23"/>
          <w:szCs w:val="23"/>
          <w:lang w:val="el-GR"/>
        </w:rPr>
        <w:tab/>
      </w:r>
      <w:r w:rsidR="00BB7F7A" w:rsidRPr="00BB7F7A">
        <w:rPr>
          <w:rFonts w:cstheme="minorHAnsi"/>
          <w:snapToGrid w:val="0"/>
          <w:sz w:val="23"/>
          <w:szCs w:val="23"/>
          <w:lang w:val="el-GR"/>
        </w:rPr>
        <w:t>Η πληρωμή θα γίνει εντός  ……</w:t>
      </w:r>
      <w:r w:rsidR="00310C84">
        <w:rPr>
          <w:rFonts w:cstheme="minorHAnsi"/>
          <w:snapToGrid w:val="0"/>
          <w:sz w:val="23"/>
          <w:szCs w:val="23"/>
          <w:lang w:val="el-GR"/>
        </w:rPr>
        <w:t>....</w:t>
      </w:r>
      <w:r w:rsidR="00BB7F7A" w:rsidRPr="00BB7F7A">
        <w:rPr>
          <w:rFonts w:cstheme="minorHAnsi"/>
          <w:snapToGrid w:val="0"/>
          <w:sz w:val="23"/>
          <w:szCs w:val="23"/>
          <w:lang w:val="el-GR"/>
        </w:rPr>
        <w:t xml:space="preserve">  ημερών από την ολοκλήρωση και παραλαβή του έργου. Σε περίπτωση καθυστέρησης στην εξόφληση, το οφειλόμενο ποσό προσαυξάνεται με τις νόμιμες επιβαρύνσεις.</w:t>
      </w:r>
    </w:p>
    <w:p w14:paraId="636FE242" w14:textId="77777777" w:rsidR="00BB7F7A" w:rsidRPr="00BB7F7A" w:rsidRDefault="00BB7F7A" w:rsidP="00BB7F7A">
      <w:pPr>
        <w:ind w:right="44"/>
        <w:jc w:val="both"/>
        <w:rPr>
          <w:rFonts w:cstheme="minorHAnsi"/>
          <w:snapToGrid w:val="0"/>
          <w:sz w:val="23"/>
          <w:szCs w:val="23"/>
          <w:lang w:val="el-GR"/>
        </w:rPr>
      </w:pPr>
    </w:p>
    <w:p w14:paraId="5647D950" w14:textId="77777777" w:rsidR="00AA1E58" w:rsidRPr="004F2069" w:rsidRDefault="00AA1E58" w:rsidP="000E2ACA">
      <w:pPr>
        <w:ind w:right="44"/>
        <w:jc w:val="both"/>
        <w:rPr>
          <w:rFonts w:cstheme="minorHAnsi"/>
          <w:b/>
          <w:snapToGrid w:val="0"/>
          <w:sz w:val="23"/>
          <w:szCs w:val="23"/>
          <w:lang w:val="el-GR"/>
        </w:rPr>
      </w:pPr>
      <w:r w:rsidRPr="004F2069">
        <w:rPr>
          <w:rFonts w:cstheme="minorHAnsi"/>
          <w:b/>
          <w:snapToGrid w:val="0"/>
          <w:sz w:val="23"/>
          <w:szCs w:val="23"/>
          <w:lang w:val="el-GR"/>
        </w:rPr>
        <w:t>Άρθρο 3</w:t>
      </w:r>
    </w:p>
    <w:p w14:paraId="1D68BC03" w14:textId="77777777" w:rsidR="00A860CA" w:rsidRPr="004F2069" w:rsidRDefault="00F94FD7" w:rsidP="000E2ACA">
      <w:pPr>
        <w:ind w:right="44"/>
        <w:jc w:val="both"/>
        <w:rPr>
          <w:rFonts w:cstheme="minorHAnsi"/>
          <w:b/>
          <w:snapToGrid w:val="0"/>
          <w:sz w:val="23"/>
          <w:szCs w:val="23"/>
          <w:lang w:val="el-GR"/>
        </w:rPr>
      </w:pPr>
      <w:r w:rsidRPr="004F2069">
        <w:rPr>
          <w:rFonts w:cstheme="minorHAnsi"/>
          <w:b/>
          <w:snapToGrid w:val="0"/>
          <w:sz w:val="23"/>
          <w:szCs w:val="23"/>
          <w:lang w:val="el-GR"/>
        </w:rPr>
        <w:t xml:space="preserve">ΤΟΠΟΣ ΠΑΡΟΧΗΣ ΥΠΗΡΕΣΙΩΝ - </w:t>
      </w:r>
      <w:r w:rsidR="00A860CA" w:rsidRPr="004F2069">
        <w:rPr>
          <w:rFonts w:cstheme="minorHAnsi"/>
          <w:b/>
          <w:snapToGrid w:val="0"/>
          <w:sz w:val="23"/>
          <w:szCs w:val="23"/>
          <w:lang w:val="el-GR"/>
        </w:rPr>
        <w:t xml:space="preserve">ΠΑΡΑΔΟΣΗ </w:t>
      </w:r>
      <w:r w:rsidRPr="004F2069">
        <w:rPr>
          <w:rFonts w:cstheme="minorHAnsi"/>
          <w:b/>
          <w:snapToGrid w:val="0"/>
          <w:sz w:val="23"/>
          <w:szCs w:val="23"/>
          <w:lang w:val="el-GR"/>
        </w:rPr>
        <w:t>-</w:t>
      </w:r>
      <w:r w:rsidR="00A860CA" w:rsidRPr="004F2069">
        <w:rPr>
          <w:rFonts w:cstheme="minorHAnsi"/>
          <w:b/>
          <w:snapToGrid w:val="0"/>
          <w:sz w:val="23"/>
          <w:szCs w:val="23"/>
          <w:lang w:val="el-GR"/>
        </w:rPr>
        <w:t xml:space="preserve"> ΠΑΡΑΛΑΒΗ</w:t>
      </w:r>
    </w:p>
    <w:p w14:paraId="560192C9" w14:textId="77777777" w:rsidR="00EB5204" w:rsidRDefault="008A4566" w:rsidP="008A4566">
      <w:pPr>
        <w:ind w:right="44"/>
        <w:jc w:val="both"/>
        <w:rPr>
          <w:rFonts w:cstheme="minorHAnsi"/>
          <w:snapToGrid w:val="0"/>
          <w:sz w:val="23"/>
          <w:szCs w:val="23"/>
          <w:lang w:val="el-GR"/>
        </w:rPr>
      </w:pPr>
      <w:r w:rsidRPr="008A4566">
        <w:rPr>
          <w:rFonts w:cstheme="minorHAnsi"/>
          <w:snapToGrid w:val="0"/>
          <w:sz w:val="23"/>
          <w:szCs w:val="23"/>
          <w:lang w:val="el-GR"/>
        </w:rPr>
        <w:t xml:space="preserve">Η </w:t>
      </w:r>
      <w:r>
        <w:rPr>
          <w:rFonts w:cstheme="minorHAnsi"/>
          <w:snapToGrid w:val="0"/>
          <w:sz w:val="23"/>
          <w:szCs w:val="23"/>
          <w:lang w:val="el-GR"/>
        </w:rPr>
        <w:t xml:space="preserve">. . . </w:t>
      </w:r>
      <w:r w:rsidRPr="008A4566">
        <w:rPr>
          <w:rFonts w:cstheme="minorHAnsi"/>
          <w:i/>
          <w:snapToGrid w:val="0"/>
          <w:sz w:val="23"/>
          <w:szCs w:val="23"/>
          <w:lang w:val="el-GR"/>
        </w:rPr>
        <w:t>[δειγματοληψία/ανάλυση κλπ]</w:t>
      </w:r>
      <w:r w:rsidRPr="008A4566">
        <w:rPr>
          <w:rFonts w:cstheme="minorHAnsi"/>
          <w:snapToGrid w:val="0"/>
          <w:sz w:val="23"/>
          <w:szCs w:val="23"/>
          <w:lang w:val="el-GR"/>
        </w:rPr>
        <w:t xml:space="preserve"> γίνεται από …………… </w:t>
      </w:r>
    </w:p>
    <w:p w14:paraId="1568FEBE" w14:textId="77777777" w:rsidR="008A4566" w:rsidRPr="008A4566" w:rsidRDefault="008A4566" w:rsidP="008A4566">
      <w:pPr>
        <w:ind w:right="44"/>
        <w:jc w:val="both"/>
        <w:rPr>
          <w:rFonts w:cstheme="minorHAnsi"/>
          <w:snapToGrid w:val="0"/>
          <w:sz w:val="23"/>
          <w:szCs w:val="23"/>
          <w:lang w:val="el-GR"/>
        </w:rPr>
      </w:pPr>
      <w:r w:rsidRPr="008A4566">
        <w:rPr>
          <w:rFonts w:cstheme="minorHAnsi"/>
          <w:i/>
          <w:snapToGrid w:val="0"/>
          <w:sz w:val="23"/>
          <w:szCs w:val="23"/>
          <w:lang w:val="el-GR"/>
        </w:rPr>
        <w:t>[ Εάν δεν είναι δυνατή η καταγραφή του συγκεκριμένου ρυθμού της δειγματοληψίας, σημειώνεται</w:t>
      </w:r>
      <w:r>
        <w:rPr>
          <w:rFonts w:cstheme="minorHAnsi"/>
          <w:i/>
          <w:snapToGrid w:val="0"/>
          <w:sz w:val="23"/>
          <w:szCs w:val="23"/>
          <w:lang w:val="el-GR"/>
        </w:rPr>
        <w:t xml:space="preserve"> </w:t>
      </w:r>
      <w:r w:rsidRPr="008A4566">
        <w:rPr>
          <w:rFonts w:cstheme="minorHAnsi"/>
          <w:i/>
          <w:snapToGrid w:val="0"/>
          <w:sz w:val="23"/>
          <w:szCs w:val="23"/>
          <w:lang w:val="el-GR"/>
        </w:rPr>
        <w:t>: ]</w:t>
      </w:r>
      <w:r>
        <w:rPr>
          <w:rFonts w:cstheme="minorHAnsi"/>
          <w:snapToGrid w:val="0"/>
          <w:sz w:val="23"/>
          <w:szCs w:val="23"/>
          <w:lang w:val="el-GR"/>
        </w:rPr>
        <w:t xml:space="preserve"> </w:t>
      </w:r>
      <w:r w:rsidRPr="008A4566">
        <w:rPr>
          <w:rFonts w:cstheme="minorHAnsi"/>
          <w:snapToGrid w:val="0"/>
          <w:sz w:val="23"/>
          <w:szCs w:val="23"/>
          <w:lang w:val="el-GR"/>
        </w:rPr>
        <w:t xml:space="preserve">Η έναρξη και ο ρυθμός της δειγματοληψίας θα γίνει μετά από </w:t>
      </w:r>
      <w:r>
        <w:rPr>
          <w:rFonts w:cstheme="minorHAnsi"/>
          <w:snapToGrid w:val="0"/>
          <w:sz w:val="23"/>
          <w:szCs w:val="23"/>
          <w:lang w:val="el-GR"/>
        </w:rPr>
        <w:t xml:space="preserve">έγγραφη </w:t>
      </w:r>
      <w:r w:rsidRPr="008A4566">
        <w:rPr>
          <w:rFonts w:cstheme="minorHAnsi"/>
          <w:snapToGrid w:val="0"/>
          <w:sz w:val="23"/>
          <w:szCs w:val="23"/>
          <w:lang w:val="el-GR"/>
        </w:rPr>
        <w:t>συνεννόηση των δύο φορέων</w:t>
      </w:r>
      <w:r>
        <w:rPr>
          <w:rFonts w:cstheme="minorHAnsi"/>
          <w:snapToGrid w:val="0"/>
          <w:sz w:val="23"/>
          <w:szCs w:val="23"/>
          <w:lang w:val="el-GR"/>
        </w:rPr>
        <w:t xml:space="preserve"> με οποιοδήποτε μέσο (όπως δια ηλεκτρονικού μηνύματος) ]</w:t>
      </w:r>
      <w:r w:rsidRPr="008A4566">
        <w:rPr>
          <w:rFonts w:cstheme="minorHAnsi"/>
          <w:snapToGrid w:val="0"/>
          <w:sz w:val="23"/>
          <w:szCs w:val="23"/>
          <w:lang w:val="el-GR"/>
        </w:rPr>
        <w:t xml:space="preserve">. </w:t>
      </w:r>
    </w:p>
    <w:p w14:paraId="78016AB4" w14:textId="77777777" w:rsidR="008A4566" w:rsidRPr="008A4566" w:rsidRDefault="00EB5204" w:rsidP="008A4566">
      <w:pPr>
        <w:ind w:right="44"/>
        <w:jc w:val="both"/>
        <w:rPr>
          <w:rFonts w:cstheme="minorHAnsi"/>
          <w:snapToGrid w:val="0"/>
          <w:sz w:val="23"/>
          <w:szCs w:val="23"/>
          <w:lang w:val="el-GR"/>
        </w:rPr>
      </w:pPr>
      <w:r w:rsidRPr="00EB5204">
        <w:rPr>
          <w:rFonts w:cstheme="minorHAnsi"/>
          <w:i/>
          <w:snapToGrid w:val="0"/>
          <w:sz w:val="23"/>
          <w:szCs w:val="23"/>
          <w:lang w:val="el-GR"/>
        </w:rPr>
        <w:t>[</w:t>
      </w:r>
      <w:r>
        <w:rPr>
          <w:rFonts w:cstheme="minorHAnsi"/>
          <w:i/>
          <w:snapToGrid w:val="0"/>
          <w:sz w:val="23"/>
          <w:szCs w:val="23"/>
          <w:lang w:val="el-GR"/>
        </w:rPr>
        <w:t xml:space="preserve"> </w:t>
      </w:r>
      <w:r w:rsidR="008A4566" w:rsidRPr="00EB5204">
        <w:rPr>
          <w:rFonts w:cstheme="minorHAnsi"/>
          <w:i/>
          <w:snapToGrid w:val="0"/>
          <w:sz w:val="23"/>
          <w:szCs w:val="23"/>
          <w:lang w:val="el-GR"/>
        </w:rPr>
        <w:t>Σε περίπτωση που το εργαστήριο δεν πραγματοποιεί τη δειγματοληψία</w:t>
      </w:r>
      <w:r w:rsidRPr="00EB5204">
        <w:rPr>
          <w:rFonts w:cstheme="minorHAnsi"/>
          <w:i/>
          <w:snapToGrid w:val="0"/>
          <w:sz w:val="23"/>
          <w:szCs w:val="23"/>
          <w:lang w:val="el-GR"/>
        </w:rPr>
        <w:t xml:space="preserve"> σημειώνεται</w:t>
      </w:r>
      <w:r>
        <w:rPr>
          <w:rFonts w:cstheme="minorHAnsi"/>
          <w:i/>
          <w:snapToGrid w:val="0"/>
          <w:sz w:val="23"/>
          <w:szCs w:val="23"/>
          <w:lang w:val="el-GR"/>
        </w:rPr>
        <w:t xml:space="preserve"> </w:t>
      </w:r>
      <w:r w:rsidRPr="00EB5204">
        <w:rPr>
          <w:rFonts w:cstheme="minorHAnsi"/>
          <w:i/>
          <w:snapToGrid w:val="0"/>
          <w:sz w:val="23"/>
          <w:szCs w:val="23"/>
          <w:lang w:val="el-GR"/>
        </w:rPr>
        <w:t>:</w:t>
      </w:r>
      <w:r>
        <w:rPr>
          <w:rFonts w:cstheme="minorHAnsi"/>
          <w:i/>
          <w:snapToGrid w:val="0"/>
          <w:sz w:val="23"/>
          <w:szCs w:val="23"/>
          <w:lang w:val="el-GR"/>
        </w:rPr>
        <w:t xml:space="preserve"> </w:t>
      </w:r>
      <w:r w:rsidRPr="00EB5204">
        <w:rPr>
          <w:rFonts w:cstheme="minorHAnsi"/>
          <w:i/>
          <w:snapToGrid w:val="0"/>
          <w:sz w:val="23"/>
          <w:szCs w:val="23"/>
          <w:lang w:val="el-GR"/>
        </w:rPr>
        <w:t>]</w:t>
      </w:r>
      <w:r w:rsidR="008A4566" w:rsidRPr="00EB5204">
        <w:rPr>
          <w:rFonts w:cstheme="minorHAnsi"/>
          <w:i/>
          <w:snapToGrid w:val="0"/>
          <w:sz w:val="23"/>
          <w:szCs w:val="23"/>
          <w:lang w:val="el-GR"/>
        </w:rPr>
        <w:t xml:space="preserve"> </w:t>
      </w:r>
      <w:r>
        <w:rPr>
          <w:rFonts w:cstheme="minorHAnsi"/>
          <w:snapToGrid w:val="0"/>
          <w:sz w:val="23"/>
          <w:szCs w:val="23"/>
          <w:lang w:val="el-GR"/>
        </w:rPr>
        <w:t>Τ</w:t>
      </w:r>
      <w:r w:rsidR="008A4566" w:rsidRPr="008A4566">
        <w:rPr>
          <w:rFonts w:cstheme="minorHAnsi"/>
          <w:snapToGrid w:val="0"/>
          <w:sz w:val="23"/>
          <w:szCs w:val="23"/>
          <w:lang w:val="el-GR"/>
        </w:rPr>
        <w:t>α δείγματα παραδίδονται στο χώρο του Εργαστηρίου συνοδευόμενα από το έντυπο δειγματοληψίας με όλα τα απαραίτητα στοιχεία. Τα στοιχεία αυτά συμπληρώνονται στο Δελτίο Δοκιμών.</w:t>
      </w:r>
    </w:p>
    <w:p w14:paraId="6967779F" w14:textId="77777777" w:rsidR="008A4566" w:rsidRPr="00EB5204" w:rsidRDefault="00EB5204" w:rsidP="008A4566">
      <w:pPr>
        <w:ind w:right="44"/>
        <w:jc w:val="both"/>
        <w:rPr>
          <w:rFonts w:cstheme="minorHAnsi"/>
          <w:i/>
          <w:snapToGrid w:val="0"/>
          <w:sz w:val="23"/>
          <w:szCs w:val="23"/>
          <w:lang w:val="el-GR"/>
        </w:rPr>
      </w:pPr>
      <w:r w:rsidRPr="00EB5204">
        <w:rPr>
          <w:rFonts w:cstheme="minorHAnsi"/>
          <w:i/>
          <w:snapToGrid w:val="0"/>
          <w:sz w:val="23"/>
          <w:szCs w:val="23"/>
          <w:lang w:val="el-GR"/>
        </w:rPr>
        <w:t>[ Σ</w:t>
      </w:r>
      <w:r w:rsidR="008A4566" w:rsidRPr="00EB5204">
        <w:rPr>
          <w:rFonts w:cstheme="minorHAnsi"/>
          <w:i/>
          <w:snapToGrid w:val="0"/>
          <w:sz w:val="23"/>
          <w:szCs w:val="23"/>
          <w:lang w:val="el-GR"/>
        </w:rPr>
        <w:t>ε περιπτώσεις παροχής ερευνητικών υπηρεσιών στις οποίες ο αντισυμβαλλόμενος είναι Φορέας του Εξωτερικού βεβαιώνεται ότι :</w:t>
      </w:r>
      <w:r w:rsidRPr="00EB5204">
        <w:rPr>
          <w:rFonts w:cstheme="minorHAnsi"/>
          <w:i/>
          <w:snapToGrid w:val="0"/>
          <w:sz w:val="23"/>
          <w:szCs w:val="23"/>
          <w:lang w:val="el-GR"/>
        </w:rPr>
        <w:t xml:space="preserve"> ]</w:t>
      </w:r>
    </w:p>
    <w:p w14:paraId="4164EEE5" w14:textId="77777777" w:rsidR="008A4566" w:rsidRPr="008A4566" w:rsidRDefault="008A4566" w:rsidP="008A4566">
      <w:pPr>
        <w:numPr>
          <w:ilvl w:val="0"/>
          <w:numId w:val="3"/>
        </w:numPr>
        <w:ind w:right="44"/>
        <w:jc w:val="both"/>
        <w:rPr>
          <w:rFonts w:cstheme="minorHAnsi"/>
          <w:snapToGrid w:val="0"/>
          <w:sz w:val="23"/>
          <w:szCs w:val="23"/>
          <w:lang w:val="el-GR"/>
        </w:rPr>
      </w:pPr>
      <w:r w:rsidRPr="008A4566">
        <w:rPr>
          <w:rFonts w:cstheme="minorHAnsi"/>
          <w:snapToGrid w:val="0"/>
          <w:sz w:val="23"/>
          <w:szCs w:val="23"/>
          <w:lang w:val="el-GR"/>
        </w:rPr>
        <w:t>Το αποτέλεσμα της έρευνας παραδίδεται στο Εξωτερικό και δεν παραμένει στο Εσωτερικό της χώρας.</w:t>
      </w:r>
    </w:p>
    <w:p w14:paraId="582DA2C1" w14:textId="77777777" w:rsidR="008A4566" w:rsidRPr="008A4566" w:rsidRDefault="008A4566" w:rsidP="008A4566">
      <w:pPr>
        <w:numPr>
          <w:ilvl w:val="0"/>
          <w:numId w:val="3"/>
        </w:numPr>
        <w:ind w:right="44"/>
        <w:jc w:val="both"/>
        <w:rPr>
          <w:rFonts w:cstheme="minorHAnsi"/>
          <w:snapToGrid w:val="0"/>
          <w:sz w:val="23"/>
          <w:szCs w:val="23"/>
          <w:lang w:val="el-GR"/>
        </w:rPr>
      </w:pPr>
      <w:r w:rsidRPr="008A4566">
        <w:rPr>
          <w:rFonts w:cstheme="minorHAnsi"/>
          <w:snapToGrid w:val="0"/>
          <w:sz w:val="23"/>
          <w:szCs w:val="23"/>
          <w:lang w:val="el-GR"/>
        </w:rPr>
        <w:t>Η χρήση και η εκμετάλλευση της ερευνητικής υπηρεσίας πραγματοποιείται στο Εξωτερικό.</w:t>
      </w:r>
    </w:p>
    <w:p w14:paraId="69C99E9A" w14:textId="77777777" w:rsidR="00EB5204" w:rsidRDefault="00EB5204" w:rsidP="000E2ACA">
      <w:pPr>
        <w:ind w:right="44"/>
        <w:jc w:val="both"/>
        <w:rPr>
          <w:rFonts w:cstheme="minorHAnsi"/>
          <w:i/>
          <w:snapToGrid w:val="0"/>
          <w:sz w:val="23"/>
          <w:szCs w:val="23"/>
          <w:lang w:val="el-GR"/>
        </w:rPr>
      </w:pPr>
    </w:p>
    <w:p w14:paraId="76D667A3" w14:textId="77777777" w:rsidR="006717AE" w:rsidRPr="004F2069" w:rsidRDefault="00EB5204" w:rsidP="000E2ACA">
      <w:pPr>
        <w:ind w:right="44"/>
        <w:jc w:val="both"/>
        <w:rPr>
          <w:rFonts w:cstheme="minorHAnsi"/>
          <w:i/>
          <w:snapToGrid w:val="0"/>
          <w:sz w:val="23"/>
          <w:szCs w:val="23"/>
          <w:lang w:val="el-GR"/>
        </w:rPr>
      </w:pPr>
      <w:r w:rsidRPr="004F2069">
        <w:rPr>
          <w:rFonts w:cstheme="minorHAnsi"/>
          <w:i/>
          <w:snapToGrid w:val="0"/>
          <w:sz w:val="23"/>
          <w:szCs w:val="23"/>
          <w:lang w:val="el-GR"/>
        </w:rPr>
        <w:t xml:space="preserve"> </w:t>
      </w:r>
      <w:r w:rsidR="00D40A92" w:rsidRPr="004F2069">
        <w:rPr>
          <w:rFonts w:cstheme="minorHAnsi"/>
          <w:i/>
          <w:snapToGrid w:val="0"/>
          <w:sz w:val="23"/>
          <w:szCs w:val="23"/>
          <w:lang w:val="el-GR"/>
        </w:rPr>
        <w:t>[</w:t>
      </w:r>
      <w:r w:rsidR="00792FF4" w:rsidRPr="004F2069">
        <w:rPr>
          <w:rFonts w:cstheme="minorHAnsi"/>
          <w:i/>
          <w:snapToGrid w:val="0"/>
          <w:sz w:val="23"/>
          <w:szCs w:val="23"/>
          <w:lang w:val="el-GR"/>
        </w:rPr>
        <w:t>Σ</w:t>
      </w:r>
      <w:r w:rsidR="00D40A92" w:rsidRPr="004F2069">
        <w:rPr>
          <w:rFonts w:cstheme="minorHAnsi"/>
          <w:i/>
          <w:snapToGrid w:val="0"/>
          <w:sz w:val="23"/>
          <w:szCs w:val="23"/>
          <w:lang w:val="el-GR"/>
        </w:rPr>
        <w:t xml:space="preserve">υμπληρώνεται ανάλογα </w:t>
      </w:r>
      <w:r w:rsidR="00BC13AB" w:rsidRPr="004F2069">
        <w:rPr>
          <w:rFonts w:cstheme="minorHAnsi"/>
          <w:i/>
          <w:snapToGrid w:val="0"/>
          <w:sz w:val="23"/>
          <w:szCs w:val="23"/>
          <w:lang w:val="el-GR"/>
        </w:rPr>
        <w:t xml:space="preserve">με το αντικείμενο των υπηρεσιών - αφορά ιδίως σε </w:t>
      </w:r>
      <w:r w:rsidR="00D40A92" w:rsidRPr="004F2069">
        <w:rPr>
          <w:rFonts w:cstheme="minorHAnsi"/>
          <w:i/>
          <w:snapToGrid w:val="0"/>
          <w:sz w:val="23"/>
          <w:szCs w:val="23"/>
          <w:lang w:val="el-GR"/>
        </w:rPr>
        <w:t xml:space="preserve"> δειγματοληψίες</w:t>
      </w:r>
      <w:r w:rsidR="00BC13AB" w:rsidRPr="004F2069">
        <w:rPr>
          <w:rFonts w:cstheme="minorHAnsi"/>
          <w:i/>
          <w:snapToGrid w:val="0"/>
          <w:sz w:val="23"/>
          <w:szCs w:val="23"/>
          <w:lang w:val="el-GR"/>
        </w:rPr>
        <w:t xml:space="preserve"> και μετρήσεις</w:t>
      </w:r>
      <w:r w:rsidR="00D40A92" w:rsidRPr="004F2069">
        <w:rPr>
          <w:rFonts w:cstheme="minorHAnsi"/>
          <w:i/>
          <w:snapToGrid w:val="0"/>
          <w:sz w:val="23"/>
          <w:szCs w:val="23"/>
          <w:lang w:val="el-GR"/>
        </w:rPr>
        <w:t xml:space="preserve">] </w:t>
      </w:r>
    </w:p>
    <w:p w14:paraId="1A52D56C" w14:textId="77777777" w:rsidR="00BC63CD" w:rsidRPr="004F2069" w:rsidRDefault="00BC63CD" w:rsidP="000E2ACA">
      <w:pPr>
        <w:ind w:right="44"/>
        <w:jc w:val="both"/>
        <w:rPr>
          <w:rFonts w:cstheme="minorHAnsi"/>
          <w:b/>
          <w:bCs/>
          <w:sz w:val="23"/>
          <w:szCs w:val="23"/>
          <w:lang w:val="el-GR"/>
        </w:rPr>
      </w:pPr>
    </w:p>
    <w:p w14:paraId="76D257CA" w14:textId="77777777" w:rsidR="00BC63CD" w:rsidRPr="004F2069" w:rsidRDefault="00BC63CD" w:rsidP="000E2ACA">
      <w:pPr>
        <w:ind w:right="44"/>
        <w:jc w:val="both"/>
        <w:rPr>
          <w:rFonts w:cstheme="minorHAnsi"/>
          <w:b/>
          <w:bCs/>
          <w:sz w:val="23"/>
          <w:szCs w:val="23"/>
          <w:lang w:val="el-GR"/>
        </w:rPr>
      </w:pPr>
      <w:r w:rsidRPr="004F2069">
        <w:rPr>
          <w:rFonts w:cstheme="minorHAnsi"/>
          <w:b/>
          <w:bCs/>
          <w:sz w:val="23"/>
          <w:szCs w:val="23"/>
          <w:lang w:val="el-GR"/>
        </w:rPr>
        <w:t>Άρθρο 4</w:t>
      </w:r>
    </w:p>
    <w:p w14:paraId="7E7ECC20" w14:textId="77777777" w:rsidR="00BC63CD" w:rsidRPr="004F2069" w:rsidRDefault="00BC63CD" w:rsidP="000E2ACA">
      <w:pPr>
        <w:ind w:right="44"/>
        <w:jc w:val="both"/>
        <w:rPr>
          <w:rFonts w:cstheme="minorHAnsi"/>
          <w:b/>
          <w:bCs/>
          <w:sz w:val="23"/>
          <w:szCs w:val="23"/>
          <w:lang w:val="el-GR"/>
        </w:rPr>
      </w:pPr>
      <w:r w:rsidRPr="004F2069">
        <w:rPr>
          <w:rFonts w:cstheme="minorHAnsi"/>
          <w:b/>
          <w:bCs/>
          <w:sz w:val="23"/>
          <w:szCs w:val="23"/>
          <w:lang w:val="el-GR"/>
        </w:rPr>
        <w:t>ΤΜΗΜΑΤΙΚΗ ΥΛΟΠΟΙΗΣΗ - ΠΑΡΑΔΟΤΕΑ</w:t>
      </w:r>
    </w:p>
    <w:p w14:paraId="6169EF9E" w14:textId="77777777" w:rsidR="00BC63CD" w:rsidRPr="004F2069" w:rsidRDefault="00BC63CD" w:rsidP="000E2ACA">
      <w:pPr>
        <w:ind w:right="44"/>
        <w:jc w:val="both"/>
        <w:rPr>
          <w:rFonts w:cstheme="minorHAnsi"/>
          <w:bCs/>
          <w:i/>
          <w:sz w:val="23"/>
          <w:szCs w:val="23"/>
          <w:lang w:val="el-GR"/>
        </w:rPr>
      </w:pPr>
      <w:r w:rsidRPr="004F2069">
        <w:rPr>
          <w:rFonts w:cstheme="minorHAnsi"/>
          <w:bCs/>
          <w:i/>
          <w:sz w:val="23"/>
          <w:szCs w:val="23"/>
          <w:lang w:val="el-GR"/>
        </w:rPr>
        <w:t>…………..</w:t>
      </w:r>
    </w:p>
    <w:p w14:paraId="381A7450" w14:textId="77777777" w:rsidR="00BC63CD" w:rsidRPr="004F2069" w:rsidRDefault="00BC63CD" w:rsidP="000E2ACA">
      <w:pPr>
        <w:ind w:right="44"/>
        <w:jc w:val="both"/>
        <w:rPr>
          <w:rFonts w:cstheme="minorHAnsi"/>
          <w:bCs/>
          <w:i/>
          <w:sz w:val="23"/>
          <w:szCs w:val="23"/>
          <w:lang w:val="el-GR"/>
        </w:rPr>
      </w:pPr>
      <w:r w:rsidRPr="004F2069">
        <w:rPr>
          <w:rFonts w:cstheme="minorHAnsi"/>
          <w:bCs/>
          <w:i/>
          <w:sz w:val="23"/>
          <w:szCs w:val="23"/>
          <w:lang w:val="el-GR"/>
        </w:rPr>
        <w:t>[</w:t>
      </w:r>
      <w:r w:rsidR="00792FF4" w:rsidRPr="004F2069">
        <w:rPr>
          <w:rFonts w:cstheme="minorHAnsi"/>
          <w:bCs/>
          <w:i/>
          <w:sz w:val="23"/>
          <w:szCs w:val="23"/>
          <w:lang w:val="el-GR"/>
        </w:rPr>
        <w:t>Ε</w:t>
      </w:r>
      <w:r w:rsidRPr="004F2069">
        <w:rPr>
          <w:rFonts w:cstheme="minorHAnsi"/>
          <w:bCs/>
          <w:i/>
          <w:sz w:val="23"/>
          <w:szCs w:val="23"/>
          <w:lang w:val="el-GR"/>
        </w:rPr>
        <w:t xml:space="preserve">φόσον συμφωνούνται παραδοτέα] </w:t>
      </w:r>
    </w:p>
    <w:p w14:paraId="69ECFAD3" w14:textId="77777777" w:rsidR="00BC63CD" w:rsidRPr="004F2069" w:rsidRDefault="00BC63CD" w:rsidP="000E2ACA">
      <w:pPr>
        <w:ind w:right="44"/>
        <w:jc w:val="both"/>
        <w:rPr>
          <w:rFonts w:cstheme="minorHAnsi"/>
          <w:b/>
          <w:bCs/>
          <w:sz w:val="23"/>
          <w:szCs w:val="23"/>
          <w:lang w:val="el-GR"/>
        </w:rPr>
      </w:pPr>
      <w:r w:rsidRPr="004F2069">
        <w:rPr>
          <w:rFonts w:cstheme="minorHAnsi"/>
          <w:b/>
          <w:bCs/>
          <w:sz w:val="23"/>
          <w:szCs w:val="23"/>
          <w:lang w:val="el-GR"/>
        </w:rPr>
        <w:t xml:space="preserve"> </w:t>
      </w:r>
    </w:p>
    <w:p w14:paraId="435F61B8" w14:textId="77777777" w:rsidR="00AA1E58" w:rsidRPr="004F2069" w:rsidRDefault="00AA1E58" w:rsidP="000E2ACA">
      <w:pPr>
        <w:ind w:right="44"/>
        <w:jc w:val="both"/>
        <w:rPr>
          <w:rFonts w:cstheme="minorHAnsi"/>
          <w:b/>
          <w:bCs/>
          <w:sz w:val="23"/>
          <w:szCs w:val="23"/>
          <w:lang w:val="el-GR"/>
        </w:rPr>
      </w:pPr>
      <w:r w:rsidRPr="004F2069">
        <w:rPr>
          <w:rFonts w:cstheme="minorHAnsi"/>
          <w:b/>
          <w:bCs/>
          <w:sz w:val="23"/>
          <w:szCs w:val="23"/>
          <w:lang w:val="el-GR"/>
        </w:rPr>
        <w:t xml:space="preserve">Άρθρο </w:t>
      </w:r>
      <w:r w:rsidR="00DF0C8F" w:rsidRPr="004F2069">
        <w:rPr>
          <w:rFonts w:cstheme="minorHAnsi"/>
          <w:b/>
          <w:bCs/>
          <w:sz w:val="23"/>
          <w:szCs w:val="23"/>
          <w:lang w:val="el-GR"/>
        </w:rPr>
        <w:t>5</w:t>
      </w:r>
    </w:p>
    <w:p w14:paraId="3D34AD5B" w14:textId="77777777" w:rsidR="00A860CA" w:rsidRPr="004F2069" w:rsidRDefault="00AA1E58" w:rsidP="000E2ACA">
      <w:pPr>
        <w:ind w:right="44"/>
        <w:jc w:val="both"/>
        <w:rPr>
          <w:rFonts w:cstheme="minorHAnsi"/>
          <w:b/>
          <w:bCs/>
          <w:sz w:val="23"/>
          <w:szCs w:val="23"/>
          <w:lang w:val="el-GR"/>
        </w:rPr>
      </w:pPr>
      <w:r w:rsidRPr="004F2069">
        <w:rPr>
          <w:rFonts w:cstheme="minorHAnsi"/>
          <w:b/>
          <w:bCs/>
          <w:sz w:val="23"/>
          <w:szCs w:val="23"/>
          <w:lang w:val="el-GR"/>
        </w:rPr>
        <w:t>ΔΙΑΡΚΕΙΑ</w:t>
      </w:r>
      <w:r w:rsidR="002C7303" w:rsidRPr="004F2069">
        <w:rPr>
          <w:rFonts w:cstheme="minorHAnsi"/>
          <w:b/>
          <w:bCs/>
          <w:sz w:val="23"/>
          <w:szCs w:val="23"/>
          <w:lang w:val="el-GR"/>
        </w:rPr>
        <w:t xml:space="preserve"> </w:t>
      </w:r>
    </w:p>
    <w:p w14:paraId="28EB49E9" w14:textId="77777777" w:rsidR="00A860CA" w:rsidRPr="004F2069" w:rsidRDefault="00BC13AB" w:rsidP="000E2ACA">
      <w:pPr>
        <w:ind w:left="-76" w:right="44"/>
        <w:jc w:val="both"/>
        <w:rPr>
          <w:rFonts w:cstheme="minorHAnsi"/>
          <w:sz w:val="23"/>
          <w:szCs w:val="23"/>
          <w:lang w:val="el-GR"/>
        </w:rPr>
      </w:pPr>
      <w:r w:rsidRPr="004F2069">
        <w:rPr>
          <w:rFonts w:cstheme="minorHAnsi"/>
          <w:sz w:val="23"/>
          <w:szCs w:val="23"/>
          <w:lang w:val="el-GR"/>
        </w:rPr>
        <w:t>……</w:t>
      </w:r>
      <w:r w:rsidR="00B96D1E" w:rsidRPr="004F2069">
        <w:rPr>
          <w:rFonts w:cstheme="minorHAnsi"/>
          <w:sz w:val="23"/>
          <w:szCs w:val="23"/>
          <w:lang w:val="el-GR"/>
        </w:rPr>
        <w:t>…….</w:t>
      </w:r>
      <w:r w:rsidR="006717AE" w:rsidRPr="004F2069">
        <w:rPr>
          <w:rFonts w:cstheme="minorHAnsi"/>
          <w:sz w:val="23"/>
          <w:szCs w:val="23"/>
          <w:lang w:val="el-GR"/>
        </w:rPr>
        <w:t xml:space="preserve"> </w:t>
      </w:r>
    </w:p>
    <w:p w14:paraId="657F3EEB" w14:textId="77777777" w:rsidR="0058346E" w:rsidRPr="004F2069" w:rsidRDefault="0058346E" w:rsidP="000E2ACA">
      <w:pPr>
        <w:ind w:left="-76" w:right="44"/>
        <w:jc w:val="both"/>
        <w:rPr>
          <w:rFonts w:cstheme="minorHAnsi"/>
          <w:sz w:val="23"/>
          <w:szCs w:val="23"/>
          <w:lang w:val="el-GR"/>
        </w:rPr>
      </w:pPr>
    </w:p>
    <w:p w14:paraId="5D9D9DF4" w14:textId="77777777" w:rsidR="0058346E" w:rsidRPr="004F2069" w:rsidRDefault="0058346E" w:rsidP="000E2ACA">
      <w:pPr>
        <w:ind w:left="-76" w:right="44"/>
        <w:jc w:val="both"/>
        <w:rPr>
          <w:rFonts w:cstheme="minorHAnsi"/>
          <w:b/>
          <w:sz w:val="23"/>
          <w:szCs w:val="23"/>
          <w:lang w:val="el-GR"/>
        </w:rPr>
      </w:pPr>
      <w:r w:rsidRPr="004F2069">
        <w:rPr>
          <w:rFonts w:cstheme="minorHAnsi"/>
          <w:b/>
          <w:sz w:val="23"/>
          <w:szCs w:val="23"/>
          <w:lang w:val="el-GR"/>
        </w:rPr>
        <w:t>Άρθρο 6</w:t>
      </w:r>
    </w:p>
    <w:p w14:paraId="02C178A7" w14:textId="77777777" w:rsidR="0058346E" w:rsidRPr="004F2069" w:rsidRDefault="0058346E" w:rsidP="000E2ACA">
      <w:pPr>
        <w:ind w:left="-76" w:right="44"/>
        <w:jc w:val="both"/>
        <w:rPr>
          <w:rFonts w:cstheme="minorHAnsi"/>
          <w:b/>
          <w:sz w:val="23"/>
          <w:szCs w:val="23"/>
          <w:lang w:val="el-GR"/>
        </w:rPr>
      </w:pPr>
      <w:r w:rsidRPr="004F2069">
        <w:rPr>
          <w:rFonts w:cstheme="minorHAnsi"/>
          <w:b/>
          <w:sz w:val="23"/>
          <w:szCs w:val="23"/>
          <w:lang w:val="el-GR"/>
        </w:rPr>
        <w:t>ΔΙΑΝΟΗΤΙΚΗ ΙΔΙΟΚΤΗΣΙΑ</w:t>
      </w:r>
    </w:p>
    <w:p w14:paraId="533E5E6E" w14:textId="77777777" w:rsidR="0058346E" w:rsidRPr="004F2069" w:rsidRDefault="0058346E" w:rsidP="000E2ACA">
      <w:pPr>
        <w:ind w:left="-76" w:right="44"/>
        <w:jc w:val="both"/>
        <w:rPr>
          <w:rFonts w:cstheme="minorHAnsi"/>
          <w:sz w:val="23"/>
          <w:szCs w:val="23"/>
          <w:lang w:val="el-GR"/>
        </w:rPr>
      </w:pPr>
      <w:r w:rsidRPr="004F2069">
        <w:rPr>
          <w:rFonts w:cstheme="minorHAnsi"/>
          <w:sz w:val="23"/>
          <w:szCs w:val="23"/>
          <w:lang w:val="el-GR"/>
        </w:rPr>
        <w:t xml:space="preserve">6.1. Τα μέρη αναγνωρίζουν ότι κάθε συμβαλλόμενο μέρος είναι αποκλειστικός δικαιούχος διανοητικής ιδιοκτησίας επί ερευνητικών </w:t>
      </w:r>
      <w:r w:rsidR="00D440D2">
        <w:rPr>
          <w:rFonts w:cstheme="minorHAnsi"/>
          <w:sz w:val="23"/>
          <w:szCs w:val="23"/>
          <w:lang w:val="el-GR"/>
        </w:rPr>
        <w:t>αποτελεσμάτων</w:t>
      </w:r>
      <w:r w:rsidRPr="004F2069">
        <w:rPr>
          <w:rFonts w:cstheme="minorHAnsi"/>
          <w:sz w:val="23"/>
          <w:szCs w:val="23"/>
          <w:lang w:val="el-GR"/>
        </w:rPr>
        <w:t xml:space="preserve"> που έχει ήδη αναπτύξει (υφιστάμενη διανοητική ιδιοκτησία). Ως διανοητική ιδιοκτησία νοούνται </w:t>
      </w:r>
      <w:r w:rsidR="00B96D1E" w:rsidRPr="004F2069">
        <w:rPr>
          <w:rFonts w:cstheme="minorHAnsi"/>
          <w:sz w:val="23"/>
          <w:szCs w:val="23"/>
          <w:lang w:val="el-GR"/>
        </w:rPr>
        <w:t xml:space="preserve">τα </w:t>
      </w:r>
      <w:r w:rsidRPr="004F2069">
        <w:rPr>
          <w:rFonts w:cstheme="minorHAnsi"/>
          <w:sz w:val="23"/>
          <w:szCs w:val="23"/>
          <w:lang w:val="el-GR"/>
        </w:rPr>
        <w:t>δικαιώματα βιομηχανικής ή πνευματικής ιδιοκτησίας</w:t>
      </w:r>
      <w:r w:rsidR="00D440D2">
        <w:rPr>
          <w:rFonts w:cstheme="minorHAnsi"/>
          <w:sz w:val="23"/>
          <w:szCs w:val="23"/>
          <w:lang w:val="el-GR"/>
        </w:rPr>
        <w:t>,</w:t>
      </w:r>
      <w:r w:rsidRPr="004F2069">
        <w:rPr>
          <w:rFonts w:cstheme="minorHAnsi"/>
          <w:sz w:val="23"/>
          <w:szCs w:val="23"/>
          <w:lang w:val="el-GR"/>
        </w:rPr>
        <w:t xml:space="preserve"> καθώς και </w:t>
      </w:r>
      <w:r w:rsidR="00B96D1E" w:rsidRPr="004F2069">
        <w:rPr>
          <w:rFonts w:cstheme="minorHAnsi"/>
          <w:sz w:val="23"/>
          <w:szCs w:val="23"/>
          <w:lang w:val="el-GR"/>
        </w:rPr>
        <w:t xml:space="preserve">η </w:t>
      </w:r>
      <w:r w:rsidRPr="004F2069">
        <w:rPr>
          <w:rFonts w:cstheme="minorHAnsi"/>
          <w:sz w:val="23"/>
          <w:szCs w:val="23"/>
          <w:lang w:val="el-GR"/>
        </w:rPr>
        <w:t xml:space="preserve">τεχνογνωσία. </w:t>
      </w:r>
    </w:p>
    <w:p w14:paraId="1AB991E9" w14:textId="77777777" w:rsidR="0058346E" w:rsidRPr="004F2069" w:rsidRDefault="0058346E" w:rsidP="000E2ACA">
      <w:pPr>
        <w:ind w:left="-76" w:right="44"/>
        <w:jc w:val="both"/>
        <w:rPr>
          <w:rFonts w:cstheme="minorHAnsi"/>
          <w:sz w:val="23"/>
          <w:szCs w:val="23"/>
          <w:lang w:val="el-GR"/>
        </w:rPr>
      </w:pPr>
      <w:r w:rsidRPr="004F2069">
        <w:rPr>
          <w:rFonts w:cstheme="minorHAnsi"/>
          <w:sz w:val="23"/>
          <w:szCs w:val="23"/>
          <w:lang w:val="el-GR"/>
        </w:rPr>
        <w:t xml:space="preserve">6.2. Επί της υφιστάμενης διανοητικής ιδιοκτησίας των μερών, κάθε συμβαλλόμενο μέρος  δεσμεύεται να προστατεύει και να μεριμνά για την προστασία των δικαιωμάτων του ετέρου συμβαλλόμενου μέρους (α) ενημερώνοντας το έτερο μέρος για τυχόν </w:t>
      </w:r>
      <w:r w:rsidRPr="004F2069">
        <w:rPr>
          <w:rFonts w:cstheme="minorHAnsi"/>
          <w:sz w:val="23"/>
          <w:szCs w:val="23"/>
          <w:lang w:val="el-GR"/>
        </w:rPr>
        <w:lastRenderedPageBreak/>
        <w:t>παραβιάσεις (β) απέχοντας από κάθε βλαπτική ενέργεια και (γ) λαμβάνοντας, όπου είναι αναγκαίο</w:t>
      </w:r>
      <w:r w:rsidR="00B96D1E" w:rsidRPr="004F2069">
        <w:rPr>
          <w:rFonts w:cstheme="minorHAnsi"/>
          <w:sz w:val="23"/>
          <w:szCs w:val="23"/>
          <w:lang w:val="el-GR"/>
        </w:rPr>
        <w:t xml:space="preserve"> και εφικτό</w:t>
      </w:r>
      <w:r w:rsidRPr="004F2069">
        <w:rPr>
          <w:rFonts w:cstheme="minorHAnsi"/>
          <w:sz w:val="23"/>
          <w:szCs w:val="23"/>
          <w:lang w:val="el-GR"/>
        </w:rPr>
        <w:t>, μέτρα προστασίας έναντι δυνητικών παραβιάσεων τρίτων.</w:t>
      </w:r>
    </w:p>
    <w:p w14:paraId="5C1F49FF" w14:textId="77777777" w:rsidR="0058346E" w:rsidRPr="004F2069" w:rsidRDefault="0058346E" w:rsidP="000E2ACA">
      <w:pPr>
        <w:ind w:left="-76" w:right="44"/>
        <w:jc w:val="both"/>
        <w:rPr>
          <w:rFonts w:cstheme="minorHAnsi"/>
          <w:sz w:val="23"/>
          <w:szCs w:val="23"/>
          <w:lang w:val="el-GR"/>
        </w:rPr>
      </w:pPr>
      <w:r w:rsidRPr="004F2069">
        <w:rPr>
          <w:rFonts w:cstheme="minorHAnsi"/>
          <w:sz w:val="23"/>
          <w:szCs w:val="23"/>
          <w:lang w:val="el-GR"/>
        </w:rPr>
        <w:t xml:space="preserve">6.3. </w:t>
      </w:r>
    </w:p>
    <w:p w14:paraId="376697E0" w14:textId="77777777" w:rsidR="00D440D2" w:rsidRDefault="00D440D2" w:rsidP="000E2ACA">
      <w:pPr>
        <w:ind w:left="-76" w:right="44"/>
        <w:jc w:val="both"/>
        <w:rPr>
          <w:rFonts w:cstheme="minorHAnsi"/>
          <w:bCs/>
          <w:i/>
          <w:sz w:val="23"/>
          <w:szCs w:val="23"/>
          <w:lang w:val="el-GR"/>
        </w:rPr>
      </w:pPr>
      <w:r>
        <w:rPr>
          <w:rFonts w:cstheme="minorHAnsi"/>
          <w:bCs/>
          <w:i/>
          <w:sz w:val="23"/>
          <w:szCs w:val="23"/>
          <w:lang w:val="el-GR"/>
        </w:rPr>
        <w:t xml:space="preserve">[Κατωτέρω παρατίθενται δύο εναλλακτικές επιλογές ανάλογα με την εκάστοτε συμφωνία και τα συμφέροντα του ΕΚΕΦΕ </w:t>
      </w:r>
      <w:r w:rsidR="00D10A30" w:rsidRPr="00D10A30">
        <w:rPr>
          <w:rFonts w:cstheme="minorHAnsi"/>
          <w:bCs/>
          <w:i/>
          <w:sz w:val="23"/>
          <w:szCs w:val="23"/>
          <w:lang w:val="el-GR"/>
        </w:rPr>
        <w:t>«</w:t>
      </w:r>
      <w:r>
        <w:rPr>
          <w:rFonts w:cstheme="minorHAnsi"/>
          <w:bCs/>
          <w:i/>
          <w:sz w:val="23"/>
          <w:szCs w:val="23"/>
          <w:lang w:val="el-GR"/>
        </w:rPr>
        <w:t>Δ</w:t>
      </w:r>
      <w:r w:rsidR="00D10A30" w:rsidRPr="00D10A30">
        <w:rPr>
          <w:rFonts w:cstheme="minorHAnsi"/>
          <w:bCs/>
          <w:i/>
          <w:sz w:val="23"/>
          <w:szCs w:val="23"/>
          <w:lang w:val="el-GR"/>
        </w:rPr>
        <w:t>»</w:t>
      </w:r>
      <w:r w:rsidR="00737F5F">
        <w:rPr>
          <w:rFonts w:cstheme="minorHAnsi"/>
          <w:bCs/>
          <w:i/>
          <w:sz w:val="23"/>
          <w:szCs w:val="23"/>
          <w:lang w:val="el-GR"/>
        </w:rPr>
        <w:t xml:space="preserve"> ως ν</w:t>
      </w:r>
      <w:r w:rsidR="00DE0464">
        <w:rPr>
          <w:rFonts w:cstheme="minorHAnsi"/>
          <w:bCs/>
          <w:i/>
          <w:sz w:val="23"/>
          <w:szCs w:val="23"/>
          <w:lang w:val="el-GR"/>
        </w:rPr>
        <w:t>.</w:t>
      </w:r>
      <w:r w:rsidR="00737F5F">
        <w:rPr>
          <w:rFonts w:cstheme="minorHAnsi"/>
          <w:bCs/>
          <w:i/>
          <w:sz w:val="23"/>
          <w:szCs w:val="23"/>
          <w:lang w:val="el-GR"/>
        </w:rPr>
        <w:t>π</w:t>
      </w:r>
      <w:r w:rsidR="00DE0464">
        <w:rPr>
          <w:rFonts w:cstheme="minorHAnsi"/>
          <w:bCs/>
          <w:i/>
          <w:sz w:val="23"/>
          <w:szCs w:val="23"/>
          <w:lang w:val="el-GR"/>
        </w:rPr>
        <w:t>.</w:t>
      </w:r>
      <w:r w:rsidR="00737F5F">
        <w:rPr>
          <w:rFonts w:cstheme="minorHAnsi"/>
          <w:bCs/>
          <w:i/>
          <w:sz w:val="23"/>
          <w:szCs w:val="23"/>
          <w:lang w:val="el-GR"/>
        </w:rPr>
        <w:t>δ</w:t>
      </w:r>
      <w:r w:rsidR="00DE0464">
        <w:rPr>
          <w:rFonts w:cstheme="minorHAnsi"/>
          <w:bCs/>
          <w:i/>
          <w:sz w:val="23"/>
          <w:szCs w:val="23"/>
          <w:lang w:val="el-GR"/>
        </w:rPr>
        <w:t>.</w:t>
      </w:r>
      <w:r w:rsidR="00737F5F">
        <w:rPr>
          <w:rFonts w:cstheme="minorHAnsi"/>
          <w:bCs/>
          <w:i/>
          <w:sz w:val="23"/>
          <w:szCs w:val="23"/>
          <w:lang w:val="el-GR"/>
        </w:rPr>
        <w:t>δ</w:t>
      </w:r>
      <w:r w:rsidR="00DE0464">
        <w:rPr>
          <w:rFonts w:cstheme="minorHAnsi"/>
          <w:bCs/>
          <w:i/>
          <w:sz w:val="23"/>
          <w:szCs w:val="23"/>
          <w:lang w:val="el-GR"/>
        </w:rPr>
        <w:t>.</w:t>
      </w:r>
      <w:r>
        <w:rPr>
          <w:rFonts w:cstheme="minorHAnsi"/>
          <w:bCs/>
          <w:i/>
          <w:sz w:val="23"/>
          <w:szCs w:val="23"/>
          <w:lang w:val="el-GR"/>
        </w:rPr>
        <w:t>]</w:t>
      </w:r>
    </w:p>
    <w:p w14:paraId="75DD36DA" w14:textId="77777777" w:rsidR="00B16771" w:rsidRDefault="00B16771" w:rsidP="000E2ACA">
      <w:pPr>
        <w:ind w:left="-76" w:right="44"/>
        <w:jc w:val="both"/>
        <w:rPr>
          <w:rFonts w:cstheme="minorHAnsi"/>
          <w:bCs/>
          <w:i/>
          <w:sz w:val="23"/>
          <w:szCs w:val="23"/>
          <w:lang w:val="el-GR"/>
        </w:rPr>
      </w:pPr>
    </w:p>
    <w:p w14:paraId="428E382A" w14:textId="77777777" w:rsidR="0058346E" w:rsidRPr="004F2069" w:rsidRDefault="0058346E" w:rsidP="000E2ACA">
      <w:pPr>
        <w:ind w:left="-76" w:right="44"/>
        <w:jc w:val="both"/>
        <w:rPr>
          <w:rFonts w:cstheme="minorHAnsi"/>
          <w:i/>
          <w:sz w:val="23"/>
          <w:szCs w:val="23"/>
          <w:lang w:val="el-GR"/>
        </w:rPr>
      </w:pPr>
      <w:r w:rsidRPr="004F2069">
        <w:rPr>
          <w:rFonts w:cstheme="minorHAnsi"/>
          <w:bCs/>
          <w:i/>
          <w:sz w:val="23"/>
          <w:szCs w:val="23"/>
          <w:lang w:val="el-GR"/>
        </w:rPr>
        <w:t>[ΕΝΑΛΛΑΚΤΙΚΗ 1</w:t>
      </w:r>
      <w:r w:rsidRPr="004F2069">
        <w:rPr>
          <w:rFonts w:cstheme="minorHAnsi"/>
          <w:bCs/>
          <w:i/>
          <w:sz w:val="23"/>
          <w:szCs w:val="23"/>
          <w:vertAlign w:val="superscript"/>
          <w:lang w:val="el-GR"/>
        </w:rPr>
        <w:t xml:space="preserve">Η </w:t>
      </w:r>
      <w:r w:rsidRPr="004F2069">
        <w:rPr>
          <w:rFonts w:cstheme="minorHAnsi"/>
          <w:bCs/>
          <w:i/>
          <w:sz w:val="23"/>
          <w:szCs w:val="23"/>
          <w:lang w:val="el-GR"/>
        </w:rPr>
        <w:t xml:space="preserve">] </w:t>
      </w:r>
    </w:p>
    <w:p w14:paraId="650D7D8B" w14:textId="77777777" w:rsidR="0058346E" w:rsidRPr="004F2069" w:rsidRDefault="0058346E" w:rsidP="000E2ACA">
      <w:pPr>
        <w:ind w:left="-76" w:right="44"/>
        <w:jc w:val="both"/>
        <w:rPr>
          <w:rFonts w:cstheme="minorHAnsi"/>
          <w:sz w:val="23"/>
          <w:szCs w:val="23"/>
          <w:lang w:val="el-GR"/>
        </w:rPr>
      </w:pPr>
      <w:r w:rsidRPr="004F2069">
        <w:rPr>
          <w:rFonts w:cstheme="minorHAnsi"/>
          <w:sz w:val="23"/>
          <w:szCs w:val="23"/>
          <w:lang w:val="el-GR"/>
        </w:rPr>
        <w:t xml:space="preserve">Επί </w:t>
      </w:r>
      <w:r w:rsidR="009657F9">
        <w:rPr>
          <w:rFonts w:cstheme="minorHAnsi"/>
          <w:sz w:val="23"/>
          <w:szCs w:val="23"/>
          <w:lang w:val="el-GR"/>
        </w:rPr>
        <w:t>ερευνητικών αποτελεσμάτων</w:t>
      </w:r>
      <w:r w:rsidR="00B96D1E" w:rsidRPr="004F2069">
        <w:rPr>
          <w:rFonts w:cstheme="minorHAnsi"/>
          <w:sz w:val="23"/>
          <w:szCs w:val="23"/>
          <w:lang w:val="el-GR"/>
        </w:rPr>
        <w:t>,</w:t>
      </w:r>
      <w:r w:rsidRPr="004F2069">
        <w:rPr>
          <w:rFonts w:cstheme="minorHAnsi"/>
          <w:sz w:val="23"/>
          <w:szCs w:val="23"/>
          <w:lang w:val="el-GR"/>
        </w:rPr>
        <w:t xml:space="preserve"> που θα αναπτυχθ</w:t>
      </w:r>
      <w:r w:rsidR="009657F9">
        <w:rPr>
          <w:rFonts w:cstheme="minorHAnsi"/>
          <w:sz w:val="23"/>
          <w:szCs w:val="23"/>
          <w:lang w:val="el-GR"/>
        </w:rPr>
        <w:t>ούν</w:t>
      </w:r>
      <w:r w:rsidRPr="004F2069">
        <w:rPr>
          <w:rFonts w:cstheme="minorHAnsi"/>
          <w:sz w:val="23"/>
          <w:szCs w:val="23"/>
          <w:lang w:val="el-GR"/>
        </w:rPr>
        <w:t xml:space="preserve"> κατά την υλοποίηση του </w:t>
      </w:r>
      <w:r w:rsidR="007F79D8" w:rsidRPr="004F2069">
        <w:rPr>
          <w:rFonts w:cstheme="minorHAnsi"/>
          <w:sz w:val="23"/>
          <w:szCs w:val="23"/>
          <w:lang w:val="el-GR"/>
        </w:rPr>
        <w:t>α</w:t>
      </w:r>
      <w:r w:rsidRPr="004F2069">
        <w:rPr>
          <w:rFonts w:cstheme="minorHAnsi"/>
          <w:sz w:val="23"/>
          <w:szCs w:val="23"/>
          <w:lang w:val="el-GR"/>
        </w:rPr>
        <w:t>ντικειμένου της παρούσας από το ΕΚΕΦΕ «Δ», αναγνωρίζεται ως</w:t>
      </w:r>
      <w:r w:rsidR="00D30A3F" w:rsidRPr="004F2069">
        <w:rPr>
          <w:rFonts w:cstheme="minorHAnsi"/>
          <w:sz w:val="23"/>
          <w:szCs w:val="23"/>
          <w:lang w:val="el-GR"/>
        </w:rPr>
        <w:t xml:space="preserve"> αποκλειστικός</w:t>
      </w:r>
      <w:r w:rsidRPr="004F2069">
        <w:rPr>
          <w:rFonts w:cstheme="minorHAnsi"/>
          <w:sz w:val="23"/>
          <w:szCs w:val="23"/>
          <w:lang w:val="el-GR"/>
        </w:rPr>
        <w:t xml:space="preserve"> δικαιούχος το ΕΚΕΦΕ «Δ»</w:t>
      </w:r>
      <w:r w:rsidR="00D30A3F" w:rsidRPr="004F2069">
        <w:rPr>
          <w:rFonts w:cstheme="minorHAnsi"/>
          <w:sz w:val="23"/>
          <w:szCs w:val="23"/>
          <w:lang w:val="el-GR"/>
        </w:rPr>
        <w:t>.</w:t>
      </w:r>
      <w:r w:rsidRPr="004F2069">
        <w:rPr>
          <w:rFonts w:cstheme="minorHAnsi"/>
          <w:sz w:val="23"/>
          <w:szCs w:val="23"/>
          <w:lang w:val="el-GR"/>
        </w:rPr>
        <w:t xml:space="preserve"> </w:t>
      </w:r>
      <w:r w:rsidR="00EF1C5E">
        <w:rPr>
          <w:rFonts w:cstheme="minorHAnsi"/>
          <w:sz w:val="23"/>
          <w:szCs w:val="23"/>
          <w:lang w:val="el-GR"/>
        </w:rPr>
        <w:t xml:space="preserve">Το ΕΚΕΦΕ </w:t>
      </w:r>
      <w:r w:rsidR="00EF1C5E" w:rsidRPr="00EF1C5E">
        <w:rPr>
          <w:rFonts w:cstheme="minorHAnsi"/>
          <w:sz w:val="23"/>
          <w:szCs w:val="23"/>
          <w:lang w:val="el-GR"/>
        </w:rPr>
        <w:t>«Δ»</w:t>
      </w:r>
      <w:r w:rsidR="00EF1C5E">
        <w:rPr>
          <w:rFonts w:cstheme="minorHAnsi"/>
          <w:sz w:val="23"/>
          <w:szCs w:val="23"/>
          <w:lang w:val="el-GR"/>
        </w:rPr>
        <w:t xml:space="preserve"> δύναται, κατά την αποκλειστική διακριτική του  ευχέρεια, με χωριστή συμφωνία να παραχωρήσει στην Εταιρεία, εφόσον αυτή το επιθυμεί, άδεια εκμετάλλευσης επί τυχόν διπλώματος ευρεσιτεχνίας ή άλλου δικαιώματος διανοητικής ιδιοκτησίας. Στην περίπτωση αυτή το ΕΚΕΦΕ </w:t>
      </w:r>
      <w:r w:rsidR="00EF1C5E" w:rsidRPr="00EF1C5E">
        <w:rPr>
          <w:rFonts w:cstheme="minorHAnsi"/>
          <w:sz w:val="23"/>
          <w:szCs w:val="23"/>
          <w:lang w:val="el-GR"/>
        </w:rPr>
        <w:t xml:space="preserve">«Δ» </w:t>
      </w:r>
      <w:r w:rsidR="00EF1C5E">
        <w:rPr>
          <w:rFonts w:cstheme="minorHAnsi"/>
          <w:sz w:val="23"/>
          <w:szCs w:val="23"/>
          <w:lang w:val="el-GR"/>
        </w:rPr>
        <w:t xml:space="preserve">δεσμεύεται ότι θα διαπραγματευθεί τους όρους της ως άνω συμφωνίας παραχώρησης κατά προτεραιότητα με την Εταιρεία.  </w:t>
      </w:r>
    </w:p>
    <w:p w14:paraId="519638FA" w14:textId="77777777" w:rsidR="0058346E" w:rsidRPr="004F2069" w:rsidRDefault="0058346E" w:rsidP="000E2ACA">
      <w:pPr>
        <w:ind w:left="-76" w:right="44"/>
        <w:jc w:val="both"/>
        <w:rPr>
          <w:rFonts w:cstheme="minorHAnsi"/>
          <w:bCs/>
          <w:i/>
          <w:sz w:val="23"/>
          <w:szCs w:val="23"/>
          <w:lang w:val="el-GR"/>
        </w:rPr>
      </w:pPr>
      <w:r w:rsidRPr="004F2069">
        <w:rPr>
          <w:rFonts w:cstheme="minorHAnsi"/>
          <w:bCs/>
          <w:i/>
          <w:sz w:val="23"/>
          <w:szCs w:val="23"/>
          <w:lang w:val="el-GR"/>
        </w:rPr>
        <w:t>[ΕΝΑΛΛΑΚΤΙΚΗ 2</w:t>
      </w:r>
      <w:r w:rsidRPr="004F2069">
        <w:rPr>
          <w:rFonts w:cstheme="minorHAnsi"/>
          <w:bCs/>
          <w:i/>
          <w:sz w:val="23"/>
          <w:szCs w:val="23"/>
          <w:vertAlign w:val="superscript"/>
          <w:lang w:val="el-GR"/>
        </w:rPr>
        <w:t>Η</w:t>
      </w:r>
      <w:r w:rsidRPr="004F2069">
        <w:rPr>
          <w:rFonts w:cstheme="minorHAnsi"/>
          <w:bCs/>
          <w:i/>
          <w:sz w:val="23"/>
          <w:szCs w:val="23"/>
          <w:lang w:val="el-GR"/>
        </w:rPr>
        <w:t xml:space="preserve">]  </w:t>
      </w:r>
    </w:p>
    <w:p w14:paraId="0B14B5DA" w14:textId="77777777" w:rsidR="0058346E" w:rsidRPr="004F2069" w:rsidRDefault="007F79D8" w:rsidP="000E2ACA">
      <w:pPr>
        <w:ind w:left="-76" w:right="44"/>
        <w:jc w:val="both"/>
        <w:rPr>
          <w:rFonts w:cstheme="minorHAnsi"/>
          <w:sz w:val="23"/>
          <w:szCs w:val="23"/>
          <w:lang w:val="el-GR"/>
        </w:rPr>
      </w:pPr>
      <w:r w:rsidRPr="004F2069">
        <w:rPr>
          <w:rFonts w:cstheme="minorHAnsi"/>
          <w:sz w:val="23"/>
          <w:szCs w:val="23"/>
          <w:lang w:val="el-GR"/>
        </w:rPr>
        <w:t xml:space="preserve">Επί </w:t>
      </w:r>
      <w:r w:rsidR="009657F9">
        <w:rPr>
          <w:rFonts w:cstheme="minorHAnsi"/>
          <w:sz w:val="23"/>
          <w:szCs w:val="23"/>
          <w:lang w:val="el-GR"/>
        </w:rPr>
        <w:t>ερευνητικών αποτελεσμάτων</w:t>
      </w:r>
      <w:r w:rsidRPr="004F2069">
        <w:rPr>
          <w:rFonts w:cstheme="minorHAnsi"/>
          <w:sz w:val="23"/>
          <w:szCs w:val="23"/>
          <w:lang w:val="el-GR"/>
        </w:rPr>
        <w:t>, που θα αναπτυχθ</w:t>
      </w:r>
      <w:r w:rsidR="009657F9">
        <w:rPr>
          <w:rFonts w:cstheme="minorHAnsi"/>
          <w:sz w:val="23"/>
          <w:szCs w:val="23"/>
          <w:lang w:val="el-GR"/>
        </w:rPr>
        <w:t>ούν</w:t>
      </w:r>
      <w:r w:rsidRPr="004F2069">
        <w:rPr>
          <w:rFonts w:cstheme="minorHAnsi"/>
          <w:sz w:val="23"/>
          <w:szCs w:val="23"/>
          <w:lang w:val="el-GR"/>
        </w:rPr>
        <w:t xml:space="preserve"> κατά την υλοποίηση του αντικειμένου της παρούσας από το ΕΚΕΦΕ «Δ», αναγνωρίζεται ως δικαιούχος </w:t>
      </w:r>
      <w:r w:rsidR="0058346E" w:rsidRPr="004F2069">
        <w:rPr>
          <w:rFonts w:cstheme="minorHAnsi"/>
          <w:sz w:val="23"/>
          <w:szCs w:val="23"/>
          <w:lang w:val="el-GR"/>
        </w:rPr>
        <w:t>η Εταιρεία</w:t>
      </w:r>
      <w:r w:rsidRPr="004F2069">
        <w:rPr>
          <w:rFonts w:cstheme="minorHAnsi"/>
          <w:sz w:val="23"/>
          <w:szCs w:val="23"/>
          <w:lang w:val="el-GR"/>
        </w:rPr>
        <w:t xml:space="preserve"> με την επιφύλαξη του επόμενου εδαφίου</w:t>
      </w:r>
      <w:r w:rsidR="0058346E" w:rsidRPr="004F2069">
        <w:rPr>
          <w:rFonts w:cstheme="minorHAnsi"/>
          <w:sz w:val="23"/>
          <w:szCs w:val="23"/>
          <w:lang w:val="el-GR"/>
        </w:rPr>
        <w:t xml:space="preserve">. </w:t>
      </w:r>
      <w:r w:rsidRPr="004F2069">
        <w:rPr>
          <w:rFonts w:cstheme="minorHAnsi"/>
          <w:sz w:val="23"/>
          <w:szCs w:val="23"/>
          <w:lang w:val="el-GR"/>
        </w:rPr>
        <w:t>Στο ΕΚΕΦΕ</w:t>
      </w:r>
      <w:r w:rsidR="00876E15" w:rsidRPr="004F2069">
        <w:rPr>
          <w:rFonts w:cstheme="minorHAnsi"/>
          <w:sz w:val="23"/>
          <w:szCs w:val="23"/>
          <w:lang w:val="el-GR"/>
        </w:rPr>
        <w:t xml:space="preserve"> </w:t>
      </w:r>
      <w:r w:rsidRPr="004F2069">
        <w:rPr>
          <w:rFonts w:cstheme="minorHAnsi"/>
          <w:sz w:val="23"/>
          <w:szCs w:val="23"/>
          <w:lang w:val="el-GR"/>
        </w:rPr>
        <w:t>«Δ» α</w:t>
      </w:r>
      <w:r w:rsidR="0058346E" w:rsidRPr="004F2069">
        <w:rPr>
          <w:rFonts w:cstheme="minorHAnsi"/>
          <w:sz w:val="23"/>
          <w:szCs w:val="23"/>
          <w:lang w:val="el-GR"/>
        </w:rPr>
        <w:t>ναγνωρίζεται</w:t>
      </w:r>
      <w:r w:rsidRPr="004F2069">
        <w:rPr>
          <w:rFonts w:cstheme="minorHAnsi"/>
          <w:sz w:val="23"/>
          <w:szCs w:val="23"/>
          <w:lang w:val="el-GR"/>
        </w:rPr>
        <w:t xml:space="preserve"> το δ</w:t>
      </w:r>
      <w:r w:rsidR="0058346E" w:rsidRPr="004F2069">
        <w:rPr>
          <w:rFonts w:cstheme="minorHAnsi"/>
          <w:sz w:val="23"/>
          <w:szCs w:val="23"/>
          <w:lang w:val="el-GR"/>
        </w:rPr>
        <w:t>ικαίωμα να αξιοποιεί</w:t>
      </w:r>
      <w:r w:rsidRPr="004F2069">
        <w:rPr>
          <w:rFonts w:cstheme="minorHAnsi"/>
          <w:sz w:val="23"/>
          <w:szCs w:val="23"/>
          <w:lang w:val="el-GR"/>
        </w:rPr>
        <w:t xml:space="preserve"> την εν λόγω διανοητική ιδιοκτησία </w:t>
      </w:r>
      <w:r w:rsidR="00B96D1E" w:rsidRPr="004F2069">
        <w:rPr>
          <w:rFonts w:cstheme="minorHAnsi"/>
          <w:sz w:val="23"/>
          <w:szCs w:val="23"/>
          <w:lang w:val="el-GR"/>
        </w:rPr>
        <w:t xml:space="preserve">αποκλειστικά και μόνο </w:t>
      </w:r>
      <w:r w:rsidRPr="004F2069">
        <w:rPr>
          <w:rFonts w:cstheme="minorHAnsi"/>
          <w:sz w:val="23"/>
          <w:szCs w:val="23"/>
          <w:lang w:val="el-GR"/>
        </w:rPr>
        <w:t>για ερευνητικούς</w:t>
      </w:r>
      <w:r w:rsidR="00B96D1E" w:rsidRPr="004F2069">
        <w:rPr>
          <w:rFonts w:cstheme="minorHAnsi"/>
          <w:sz w:val="23"/>
          <w:szCs w:val="23"/>
          <w:lang w:val="el-GR"/>
        </w:rPr>
        <w:t xml:space="preserve">, και όχι εμπορικούς, </w:t>
      </w:r>
      <w:r w:rsidRPr="004F2069">
        <w:rPr>
          <w:rFonts w:cstheme="minorHAnsi"/>
          <w:sz w:val="23"/>
          <w:szCs w:val="23"/>
          <w:lang w:val="el-GR"/>
        </w:rPr>
        <w:t>σκοπούς</w:t>
      </w:r>
      <w:r w:rsidR="0058346E" w:rsidRPr="004F2069">
        <w:rPr>
          <w:rFonts w:cstheme="minorHAnsi"/>
          <w:sz w:val="23"/>
          <w:szCs w:val="23"/>
          <w:lang w:val="el-GR"/>
        </w:rPr>
        <w:t xml:space="preserve">. </w:t>
      </w:r>
    </w:p>
    <w:p w14:paraId="3491164E" w14:textId="77777777" w:rsidR="00B16771" w:rsidRDefault="00B16771" w:rsidP="000E2ACA">
      <w:pPr>
        <w:ind w:left="-76" w:right="44"/>
        <w:jc w:val="both"/>
        <w:rPr>
          <w:rFonts w:cstheme="minorHAnsi"/>
          <w:b/>
          <w:sz w:val="23"/>
          <w:szCs w:val="23"/>
          <w:lang w:val="el-GR"/>
        </w:rPr>
      </w:pPr>
    </w:p>
    <w:p w14:paraId="3D118B53" w14:textId="77777777" w:rsidR="00D30A3F" w:rsidRPr="004F2069" w:rsidRDefault="00D30A3F" w:rsidP="000E2ACA">
      <w:pPr>
        <w:ind w:left="-76" w:right="44"/>
        <w:jc w:val="both"/>
        <w:rPr>
          <w:rFonts w:cstheme="minorHAnsi"/>
          <w:b/>
          <w:sz w:val="23"/>
          <w:szCs w:val="23"/>
          <w:lang w:val="el-GR"/>
        </w:rPr>
      </w:pPr>
      <w:r w:rsidRPr="004F2069">
        <w:rPr>
          <w:rFonts w:cstheme="minorHAnsi"/>
          <w:b/>
          <w:sz w:val="23"/>
          <w:szCs w:val="23"/>
          <w:lang w:val="el-GR"/>
        </w:rPr>
        <w:t>Άρθρο 7</w:t>
      </w:r>
    </w:p>
    <w:p w14:paraId="651AB296" w14:textId="77777777" w:rsidR="00D30A3F" w:rsidRPr="004F2069" w:rsidRDefault="00D30A3F" w:rsidP="000E2ACA">
      <w:pPr>
        <w:ind w:left="-76" w:right="44"/>
        <w:jc w:val="both"/>
        <w:rPr>
          <w:rFonts w:cstheme="minorHAnsi"/>
          <w:b/>
          <w:sz w:val="23"/>
          <w:szCs w:val="23"/>
          <w:lang w:val="el-GR"/>
        </w:rPr>
      </w:pPr>
      <w:r w:rsidRPr="004F2069">
        <w:rPr>
          <w:rFonts w:cstheme="minorHAnsi"/>
          <w:b/>
          <w:sz w:val="23"/>
          <w:szCs w:val="23"/>
          <w:lang w:val="el-GR"/>
        </w:rPr>
        <w:t xml:space="preserve">ΕΜΠΙΣΤΕΥΤΙΚΟΤΗΤΑ </w:t>
      </w:r>
    </w:p>
    <w:p w14:paraId="4C42109D" w14:textId="272FE418" w:rsidR="00D30A3F" w:rsidRPr="004F2069" w:rsidRDefault="00AD178B" w:rsidP="000E2ACA">
      <w:pPr>
        <w:ind w:left="-76" w:right="44"/>
        <w:jc w:val="both"/>
        <w:rPr>
          <w:rFonts w:cstheme="minorHAnsi"/>
          <w:sz w:val="23"/>
          <w:szCs w:val="23"/>
          <w:lang w:val="el-GR"/>
        </w:rPr>
      </w:pPr>
      <w:r>
        <w:rPr>
          <w:rFonts w:cstheme="minorHAnsi"/>
          <w:sz w:val="23"/>
          <w:szCs w:val="23"/>
          <w:lang w:val="el-GR"/>
        </w:rPr>
        <w:t>7</w:t>
      </w:r>
      <w:r w:rsidR="00D30A3F" w:rsidRPr="004F2069">
        <w:rPr>
          <w:rFonts w:cstheme="minorHAnsi"/>
          <w:sz w:val="23"/>
          <w:szCs w:val="23"/>
          <w:lang w:val="el-GR"/>
        </w:rPr>
        <w:t>.1. Κάθε συμβαλλόμενο μέρος υποχρεούται να μην ανακοινώνει ή δημοσιεύει με οποιονδήποτε τρόπο σε τρίτο φυσικό ή νομικό πρόσωπο τα στοιχεία ή πληροφορίες</w:t>
      </w:r>
      <w:r w:rsidR="00737F5F">
        <w:rPr>
          <w:rFonts w:cstheme="minorHAnsi"/>
          <w:sz w:val="23"/>
          <w:szCs w:val="23"/>
          <w:lang w:val="el-GR"/>
        </w:rPr>
        <w:t>,</w:t>
      </w:r>
      <w:r w:rsidR="00D30A3F" w:rsidRPr="004F2069">
        <w:rPr>
          <w:rFonts w:cstheme="minorHAnsi"/>
          <w:sz w:val="23"/>
          <w:szCs w:val="23"/>
          <w:lang w:val="el-GR"/>
        </w:rPr>
        <w:t xml:space="preserve"> που του εμπιστεύεται το άλλο μέρος ή περιέρχονται σε γνώση του κατά τη διάρκεια</w:t>
      </w:r>
      <w:r w:rsidR="00876E15" w:rsidRPr="004F2069">
        <w:rPr>
          <w:rFonts w:cstheme="minorHAnsi"/>
          <w:sz w:val="23"/>
          <w:szCs w:val="23"/>
          <w:lang w:val="el-GR"/>
        </w:rPr>
        <w:t xml:space="preserve"> </w:t>
      </w:r>
      <w:r w:rsidR="00D30A3F" w:rsidRPr="004F2069">
        <w:rPr>
          <w:rFonts w:cstheme="minorHAnsi"/>
          <w:sz w:val="23"/>
          <w:szCs w:val="23"/>
          <w:lang w:val="el-GR"/>
        </w:rPr>
        <w:t xml:space="preserve">ισχύος της παρούσας, εκτός εάν αυτό είναι απαραίτητο για την εκτέλεσή </w:t>
      </w:r>
      <w:r w:rsidR="00876E15" w:rsidRPr="004F2069">
        <w:rPr>
          <w:rFonts w:cstheme="minorHAnsi"/>
          <w:sz w:val="23"/>
          <w:szCs w:val="23"/>
          <w:lang w:val="el-GR"/>
        </w:rPr>
        <w:t>της ή για την υλοποίηση των ερευνητικών σκοπών του ΕΚΕΦΕ «Δ»</w:t>
      </w:r>
      <w:r w:rsidR="00D30A3F" w:rsidRPr="004F2069">
        <w:rPr>
          <w:rFonts w:cstheme="minorHAnsi"/>
          <w:sz w:val="23"/>
          <w:szCs w:val="23"/>
          <w:lang w:val="el-GR"/>
        </w:rPr>
        <w:t>, πάντοτε μετά από προηγούμενη γνωστοποίηση του αντισυμβαλλ</w:t>
      </w:r>
      <w:r w:rsidR="00B96D1E" w:rsidRPr="004F2069">
        <w:rPr>
          <w:rFonts w:cstheme="minorHAnsi"/>
          <w:sz w:val="23"/>
          <w:szCs w:val="23"/>
          <w:lang w:val="el-GR"/>
        </w:rPr>
        <w:t>ομένου</w:t>
      </w:r>
      <w:r w:rsidR="00D30A3F" w:rsidRPr="004F2069">
        <w:rPr>
          <w:rFonts w:cstheme="minorHAnsi"/>
          <w:sz w:val="23"/>
          <w:szCs w:val="23"/>
          <w:lang w:val="el-GR"/>
        </w:rPr>
        <w:t xml:space="preserve"> και έγγραφη συναίνεσή του με την επιφύλαξη της επόμενης παραγράφου. </w:t>
      </w:r>
    </w:p>
    <w:p w14:paraId="73F1EBEE" w14:textId="20D5B884" w:rsidR="00D30A3F" w:rsidRPr="004F2069" w:rsidRDefault="00AD178B" w:rsidP="000E2ACA">
      <w:pPr>
        <w:ind w:left="-76" w:right="44"/>
        <w:jc w:val="both"/>
        <w:rPr>
          <w:rFonts w:cstheme="minorHAnsi"/>
          <w:sz w:val="23"/>
          <w:szCs w:val="23"/>
          <w:lang w:val="el-GR"/>
        </w:rPr>
      </w:pPr>
      <w:r>
        <w:rPr>
          <w:rFonts w:cstheme="minorHAnsi"/>
          <w:sz w:val="23"/>
          <w:szCs w:val="23"/>
          <w:lang w:val="el-GR"/>
        </w:rPr>
        <w:t>7</w:t>
      </w:r>
      <w:r w:rsidR="00D30A3F" w:rsidRPr="004F2069">
        <w:rPr>
          <w:rFonts w:cstheme="minorHAnsi"/>
          <w:sz w:val="23"/>
          <w:szCs w:val="23"/>
          <w:lang w:val="el-GR"/>
        </w:rPr>
        <w:t>.2. Κατ' εξαίρεση</w:t>
      </w:r>
      <w:r w:rsidR="00BF2CD0">
        <w:rPr>
          <w:rFonts w:cstheme="minorHAnsi"/>
          <w:sz w:val="23"/>
          <w:szCs w:val="23"/>
          <w:lang w:val="el-GR"/>
        </w:rPr>
        <w:t>,</w:t>
      </w:r>
      <w:r w:rsidR="00D30A3F" w:rsidRPr="004F2069">
        <w:rPr>
          <w:rFonts w:cstheme="minorHAnsi"/>
          <w:sz w:val="23"/>
          <w:szCs w:val="23"/>
          <w:lang w:val="el-GR"/>
        </w:rPr>
        <w:t xml:space="preserve"> το ΕΚΕΦΕ </w:t>
      </w:r>
      <w:r w:rsidR="00D10A30" w:rsidRPr="00D10A30">
        <w:rPr>
          <w:rFonts w:cstheme="minorHAnsi"/>
          <w:sz w:val="23"/>
          <w:szCs w:val="23"/>
          <w:lang w:val="el-GR"/>
        </w:rPr>
        <w:t>«</w:t>
      </w:r>
      <w:r w:rsidR="00D30A3F" w:rsidRPr="004F2069">
        <w:rPr>
          <w:rFonts w:cstheme="minorHAnsi"/>
          <w:sz w:val="23"/>
          <w:szCs w:val="23"/>
          <w:lang w:val="el-GR"/>
        </w:rPr>
        <w:t>Δ</w:t>
      </w:r>
      <w:r w:rsidR="00D10A30" w:rsidRPr="00D10A30">
        <w:rPr>
          <w:rFonts w:cstheme="minorHAnsi"/>
          <w:sz w:val="23"/>
          <w:szCs w:val="23"/>
          <w:lang w:val="el-GR"/>
        </w:rPr>
        <w:t>»</w:t>
      </w:r>
      <w:r w:rsidR="00D30A3F" w:rsidRPr="004F2069">
        <w:rPr>
          <w:rFonts w:cstheme="minorHAnsi"/>
          <w:sz w:val="23"/>
          <w:szCs w:val="23"/>
          <w:lang w:val="el-GR"/>
        </w:rPr>
        <w:t>,</w:t>
      </w:r>
      <w:r w:rsidR="007C073D">
        <w:rPr>
          <w:rFonts w:cstheme="minorHAnsi"/>
          <w:sz w:val="23"/>
          <w:szCs w:val="23"/>
          <w:lang w:val="el-GR"/>
        </w:rPr>
        <w:t xml:space="preserve"> λόγω της φύσεώς του ως νομικού προσώπου δημοσίου δικαίου,</w:t>
      </w:r>
      <w:r w:rsidR="00D30A3F" w:rsidRPr="004F2069">
        <w:rPr>
          <w:rFonts w:cstheme="minorHAnsi"/>
          <w:sz w:val="23"/>
          <w:szCs w:val="23"/>
          <w:lang w:val="el-GR"/>
        </w:rPr>
        <w:t xml:space="preserve"> εφόσον κάποια πληροφορία σε σχέση με την εκτέλεση της παρούσας σύμβασης αφορά</w:t>
      </w:r>
      <w:r w:rsidR="007C073D">
        <w:rPr>
          <w:rFonts w:cstheme="minorHAnsi"/>
          <w:sz w:val="23"/>
          <w:szCs w:val="23"/>
          <w:lang w:val="el-GR"/>
        </w:rPr>
        <w:t xml:space="preserve"> σε</w:t>
      </w:r>
      <w:r w:rsidR="00D30A3F" w:rsidRPr="004F2069">
        <w:rPr>
          <w:rFonts w:cstheme="minorHAnsi"/>
          <w:sz w:val="23"/>
          <w:szCs w:val="23"/>
          <w:lang w:val="el-GR"/>
        </w:rPr>
        <w:t xml:space="preserve"> ζήτημα δημοσίου</w:t>
      </w:r>
      <w:r w:rsidR="007C073D">
        <w:rPr>
          <w:rFonts w:cstheme="minorHAnsi"/>
          <w:sz w:val="23"/>
          <w:szCs w:val="23"/>
          <w:lang w:val="el-GR"/>
        </w:rPr>
        <w:t xml:space="preserve"> </w:t>
      </w:r>
      <w:r w:rsidR="00D30A3F" w:rsidRPr="004F2069">
        <w:rPr>
          <w:rFonts w:cstheme="minorHAnsi"/>
          <w:sz w:val="23"/>
          <w:szCs w:val="23"/>
          <w:lang w:val="el-GR"/>
        </w:rPr>
        <w:t>συμφέροντος,</w:t>
      </w:r>
      <w:r w:rsidR="007C073D">
        <w:rPr>
          <w:rFonts w:cstheme="minorHAnsi"/>
          <w:sz w:val="23"/>
          <w:szCs w:val="23"/>
          <w:lang w:val="el-GR"/>
        </w:rPr>
        <w:t xml:space="preserve"> όπως ιδίως σε ζήτημα που αφορά στη δημόσια υγεία,</w:t>
      </w:r>
      <w:r w:rsidR="00D30A3F" w:rsidRPr="004F2069">
        <w:rPr>
          <w:rFonts w:cstheme="minorHAnsi"/>
          <w:sz w:val="23"/>
          <w:szCs w:val="23"/>
          <w:lang w:val="el-GR"/>
        </w:rPr>
        <w:t xml:space="preserve"> δύναται να την ανακοινώνει και να παρέχει </w:t>
      </w:r>
      <w:r w:rsidR="00B53E34">
        <w:rPr>
          <w:rFonts w:cstheme="minorHAnsi"/>
          <w:sz w:val="23"/>
          <w:szCs w:val="23"/>
          <w:lang w:val="el-GR"/>
        </w:rPr>
        <w:t>κάθε</w:t>
      </w:r>
      <w:r w:rsidR="00D30A3F" w:rsidRPr="004F2069">
        <w:rPr>
          <w:rFonts w:cstheme="minorHAnsi"/>
          <w:sz w:val="23"/>
          <w:szCs w:val="23"/>
          <w:lang w:val="el-GR"/>
        </w:rPr>
        <w:t xml:space="preserve"> σχετικό στοιχείο στο εποπτεύον Υπουργείο Ανάπτυξης και Επενδύσεων ή σε άλλη αρμόδια αρχή</w:t>
      </w:r>
      <w:r w:rsidR="00A35B84">
        <w:rPr>
          <w:rFonts w:cstheme="minorHAnsi"/>
          <w:sz w:val="23"/>
          <w:szCs w:val="23"/>
          <w:lang w:val="el-GR"/>
        </w:rPr>
        <w:t>.</w:t>
      </w:r>
      <w:bookmarkStart w:id="0" w:name="_GoBack"/>
      <w:bookmarkEnd w:id="0"/>
      <w:r w:rsidR="00B53E34">
        <w:rPr>
          <w:rFonts w:cstheme="minorHAnsi"/>
          <w:sz w:val="23"/>
          <w:szCs w:val="23"/>
          <w:lang w:val="el-GR"/>
        </w:rPr>
        <w:t xml:space="preserve"> </w:t>
      </w:r>
    </w:p>
    <w:p w14:paraId="22F50CBD" w14:textId="77777777" w:rsidR="00CA7268" w:rsidRPr="004F2069" w:rsidRDefault="00CA7268" w:rsidP="000E2ACA">
      <w:pPr>
        <w:ind w:left="-76" w:right="44"/>
        <w:jc w:val="both"/>
        <w:rPr>
          <w:rFonts w:cstheme="minorHAnsi"/>
          <w:sz w:val="23"/>
          <w:szCs w:val="23"/>
          <w:lang w:val="el-GR"/>
        </w:rPr>
      </w:pPr>
    </w:p>
    <w:p w14:paraId="2DF66B21" w14:textId="77777777" w:rsidR="00CA7268" w:rsidRPr="004F2069" w:rsidRDefault="00CA7268" w:rsidP="000E2ACA">
      <w:pPr>
        <w:ind w:left="-76" w:right="44"/>
        <w:jc w:val="both"/>
        <w:rPr>
          <w:rFonts w:cstheme="minorHAnsi"/>
          <w:b/>
          <w:bCs/>
          <w:iCs/>
          <w:sz w:val="23"/>
          <w:szCs w:val="23"/>
          <w:lang w:val="el-GR"/>
        </w:rPr>
      </w:pPr>
      <w:r w:rsidRPr="004F2069">
        <w:rPr>
          <w:rFonts w:cstheme="minorHAnsi"/>
          <w:b/>
          <w:bCs/>
          <w:iCs/>
          <w:sz w:val="23"/>
          <w:szCs w:val="23"/>
          <w:lang w:val="el-GR"/>
        </w:rPr>
        <w:t>Άρθρο 8</w:t>
      </w:r>
    </w:p>
    <w:p w14:paraId="61789ADE" w14:textId="77777777" w:rsidR="00CA7268" w:rsidRPr="004F2069" w:rsidRDefault="00CA7268" w:rsidP="000E2ACA">
      <w:pPr>
        <w:ind w:left="-76" w:right="44"/>
        <w:jc w:val="both"/>
        <w:rPr>
          <w:rFonts w:cstheme="minorHAnsi"/>
          <w:b/>
          <w:bCs/>
          <w:iCs/>
          <w:sz w:val="23"/>
          <w:szCs w:val="23"/>
          <w:lang w:val="el-GR"/>
        </w:rPr>
      </w:pPr>
      <w:r w:rsidRPr="004F2069">
        <w:rPr>
          <w:rFonts w:cstheme="minorHAnsi"/>
          <w:b/>
          <w:bCs/>
          <w:iCs/>
          <w:sz w:val="23"/>
          <w:szCs w:val="23"/>
          <w:lang w:val="el-GR"/>
        </w:rPr>
        <w:t xml:space="preserve">ΕΠΕΞΕΡΓΑΣΙΑ ΠΡΟΣΩΠΙΚΩΝ ΔΕΔΟΜΕΝΩΝ </w:t>
      </w:r>
    </w:p>
    <w:p w14:paraId="6ADA143B" w14:textId="77777777" w:rsidR="00CA7268" w:rsidRPr="004F2069" w:rsidRDefault="00CA7268" w:rsidP="000E2ACA">
      <w:pPr>
        <w:ind w:left="-76" w:right="44"/>
        <w:jc w:val="both"/>
        <w:rPr>
          <w:rFonts w:cstheme="minorHAnsi"/>
          <w:bCs/>
          <w:iCs/>
          <w:sz w:val="23"/>
          <w:szCs w:val="23"/>
          <w:lang w:val="el-GR"/>
        </w:rPr>
      </w:pPr>
      <w:r w:rsidRPr="004F2069">
        <w:rPr>
          <w:rFonts w:cstheme="minorHAnsi"/>
          <w:bCs/>
          <w:iCs/>
          <w:sz w:val="23"/>
          <w:szCs w:val="23"/>
          <w:lang w:val="el-GR"/>
        </w:rPr>
        <w:t>Τα συμβαλλόμενα μέρη συμφωνούν και εγγυώνται ότι:</w:t>
      </w:r>
    </w:p>
    <w:p w14:paraId="4B47169E" w14:textId="77777777" w:rsidR="00CA7268" w:rsidRPr="004F2069" w:rsidRDefault="000139A8" w:rsidP="000E2ACA">
      <w:pPr>
        <w:ind w:left="-76" w:right="44"/>
        <w:jc w:val="both"/>
        <w:rPr>
          <w:rFonts w:cstheme="minorHAnsi"/>
          <w:bCs/>
          <w:iCs/>
          <w:sz w:val="23"/>
          <w:szCs w:val="23"/>
          <w:lang w:val="el-GR"/>
        </w:rPr>
      </w:pPr>
      <w:r w:rsidRPr="004F2069">
        <w:rPr>
          <w:rFonts w:cstheme="minorHAnsi"/>
          <w:bCs/>
          <w:iCs/>
          <w:sz w:val="23"/>
          <w:szCs w:val="23"/>
          <w:lang w:val="el-GR"/>
        </w:rPr>
        <w:lastRenderedPageBreak/>
        <w:t>(α) κ</w:t>
      </w:r>
      <w:r w:rsidR="00CA7268" w:rsidRPr="004F2069">
        <w:rPr>
          <w:rFonts w:cstheme="minorHAnsi"/>
          <w:bCs/>
          <w:iCs/>
          <w:sz w:val="23"/>
          <w:szCs w:val="23"/>
          <w:lang w:val="el-GR"/>
        </w:rPr>
        <w:t>ατά την επεξεργασία των δεδομένων θα συμμορφώνονται πλήρως με την ενωσιακή και εθνική νομοθεσία περί προσωπικών δεδομένων, όπως ενδεικτικά με τις διατάξεις του Γενικού Κανονισμού Προστασίας Δεδομένων (Ε.Ε Κανονισμός 679/2016)</w:t>
      </w:r>
      <w:r w:rsidRPr="004F2069">
        <w:rPr>
          <w:rFonts w:cstheme="minorHAnsi"/>
          <w:bCs/>
          <w:iCs/>
          <w:sz w:val="23"/>
          <w:szCs w:val="23"/>
          <w:lang w:val="el-GR"/>
        </w:rPr>
        <w:t>,</w:t>
      </w:r>
      <w:r w:rsidR="00CA7268" w:rsidRPr="004F2069">
        <w:rPr>
          <w:rFonts w:cstheme="minorHAnsi"/>
          <w:bCs/>
          <w:iCs/>
          <w:sz w:val="23"/>
          <w:szCs w:val="23"/>
          <w:lang w:val="el-GR"/>
        </w:rPr>
        <w:t xml:space="preserve"> του ν. 4624/2019 και του ν. 3471/2006</w:t>
      </w:r>
      <w:r w:rsidRPr="004F2069">
        <w:rPr>
          <w:rFonts w:cstheme="minorHAnsi"/>
          <w:bCs/>
          <w:iCs/>
          <w:sz w:val="23"/>
          <w:szCs w:val="23"/>
          <w:lang w:val="el-GR"/>
        </w:rPr>
        <w:t xml:space="preserve"> όπως ισχύουν,</w:t>
      </w:r>
      <w:r w:rsidR="00CA7268" w:rsidRPr="004F2069">
        <w:rPr>
          <w:rFonts w:cstheme="minorHAnsi"/>
          <w:bCs/>
          <w:iCs/>
          <w:sz w:val="23"/>
          <w:szCs w:val="23"/>
          <w:lang w:val="el-GR"/>
        </w:rPr>
        <w:t xml:space="preserve"> συμπεριλαμβανομένων των Οδηγιών και Κατευθυντήριων Γραμμών του Ευρωπαϊκού Συμβουλίου Προστασίας Δεδομένων, της Ελληνικής Αρχής Προστασίας Δεδομένων Προσωπικού Χαρακτήρα, ή οιασδήποτε άλλης αρμόδιας ρυθμιστικής Αρχής</w:t>
      </w:r>
      <w:r w:rsidRPr="004F2069">
        <w:rPr>
          <w:rFonts w:cstheme="minorHAnsi"/>
          <w:bCs/>
          <w:iCs/>
          <w:sz w:val="23"/>
          <w:szCs w:val="23"/>
          <w:lang w:val="el-GR"/>
        </w:rPr>
        <w:t>,</w:t>
      </w:r>
      <w:r w:rsidR="00CA7268" w:rsidRPr="004F2069">
        <w:rPr>
          <w:rFonts w:cstheme="minorHAnsi"/>
          <w:bCs/>
          <w:iCs/>
          <w:sz w:val="23"/>
          <w:szCs w:val="23"/>
          <w:lang w:val="el-GR"/>
        </w:rPr>
        <w:t xml:space="preserve"> </w:t>
      </w:r>
    </w:p>
    <w:p w14:paraId="013B768E" w14:textId="77777777" w:rsidR="00CA7268" w:rsidRPr="004F2069" w:rsidRDefault="000139A8" w:rsidP="000E2ACA">
      <w:pPr>
        <w:ind w:left="-76" w:right="44"/>
        <w:jc w:val="both"/>
        <w:rPr>
          <w:rFonts w:cstheme="minorHAnsi"/>
          <w:bCs/>
          <w:iCs/>
          <w:sz w:val="23"/>
          <w:szCs w:val="23"/>
          <w:lang w:val="el-GR"/>
        </w:rPr>
      </w:pPr>
      <w:r w:rsidRPr="004F2069">
        <w:rPr>
          <w:rFonts w:cstheme="minorHAnsi"/>
          <w:bCs/>
          <w:iCs/>
          <w:sz w:val="23"/>
          <w:szCs w:val="23"/>
          <w:lang w:val="el-GR"/>
        </w:rPr>
        <w:t>(β) θ</w:t>
      </w:r>
      <w:r w:rsidR="00CA7268" w:rsidRPr="004F2069">
        <w:rPr>
          <w:rFonts w:cstheme="minorHAnsi"/>
          <w:bCs/>
          <w:iCs/>
          <w:sz w:val="23"/>
          <w:szCs w:val="23"/>
          <w:lang w:val="el-GR"/>
        </w:rPr>
        <w:t>α παρέχ</w:t>
      </w:r>
      <w:r w:rsidRPr="004F2069">
        <w:rPr>
          <w:rFonts w:cstheme="minorHAnsi"/>
          <w:bCs/>
          <w:iCs/>
          <w:sz w:val="23"/>
          <w:szCs w:val="23"/>
          <w:lang w:val="el-GR"/>
        </w:rPr>
        <w:t>ουν</w:t>
      </w:r>
      <w:r w:rsidR="00CA7268" w:rsidRPr="004F2069">
        <w:rPr>
          <w:rFonts w:cstheme="minorHAnsi"/>
          <w:bCs/>
          <w:iCs/>
          <w:sz w:val="23"/>
          <w:szCs w:val="23"/>
          <w:lang w:val="el-GR"/>
        </w:rPr>
        <w:t xml:space="preserve"> στα υποκείμενα των δεδομένων επαρκή ενημέρωση για την επεξεργασία των δεδομένων τους και </w:t>
      </w:r>
      <w:r w:rsidRPr="004F2069">
        <w:rPr>
          <w:rFonts w:cstheme="minorHAnsi"/>
          <w:bCs/>
          <w:iCs/>
          <w:sz w:val="23"/>
          <w:szCs w:val="23"/>
          <w:lang w:val="el-GR"/>
        </w:rPr>
        <w:t>θα λαμβάνουν</w:t>
      </w:r>
      <w:r w:rsidR="00CA7268" w:rsidRPr="004F2069">
        <w:rPr>
          <w:rFonts w:cstheme="minorHAnsi"/>
          <w:bCs/>
          <w:iCs/>
          <w:sz w:val="23"/>
          <w:szCs w:val="23"/>
          <w:lang w:val="el-GR"/>
        </w:rPr>
        <w:t xml:space="preserve"> τη σχετική συγκατάθεση, όπου αυτή απαιτείται σε συμμόρφωση με την προαναφερθείσα νομοθεσία για τα προσωπικά δεδομένα</w:t>
      </w:r>
      <w:r w:rsidRPr="004F2069">
        <w:rPr>
          <w:rFonts w:cstheme="minorHAnsi"/>
          <w:bCs/>
          <w:iCs/>
          <w:sz w:val="23"/>
          <w:szCs w:val="23"/>
          <w:lang w:val="el-GR"/>
        </w:rPr>
        <w:t>,</w:t>
      </w:r>
    </w:p>
    <w:p w14:paraId="613FE02E" w14:textId="77777777" w:rsidR="00CA7268" w:rsidRPr="004F2069" w:rsidRDefault="000139A8" w:rsidP="000E2ACA">
      <w:pPr>
        <w:ind w:left="-76" w:right="44"/>
        <w:jc w:val="both"/>
        <w:rPr>
          <w:rFonts w:cstheme="minorHAnsi"/>
          <w:bCs/>
          <w:iCs/>
          <w:sz w:val="23"/>
          <w:szCs w:val="23"/>
          <w:lang w:val="el-GR"/>
        </w:rPr>
      </w:pPr>
      <w:r w:rsidRPr="004F2069">
        <w:rPr>
          <w:rFonts w:cstheme="minorHAnsi"/>
          <w:bCs/>
          <w:iCs/>
          <w:sz w:val="23"/>
          <w:szCs w:val="23"/>
          <w:lang w:val="el-GR"/>
        </w:rPr>
        <w:t>(γ) θα</w:t>
      </w:r>
      <w:r w:rsidR="00CA7268" w:rsidRPr="004F2069">
        <w:rPr>
          <w:rFonts w:cstheme="minorHAnsi"/>
          <w:bCs/>
          <w:iCs/>
          <w:sz w:val="23"/>
          <w:szCs w:val="23"/>
          <w:lang w:val="el-GR"/>
        </w:rPr>
        <w:t xml:space="preserve"> λαμβάν</w:t>
      </w:r>
      <w:r w:rsidRPr="004F2069">
        <w:rPr>
          <w:rFonts w:cstheme="minorHAnsi"/>
          <w:bCs/>
          <w:iCs/>
          <w:sz w:val="23"/>
          <w:szCs w:val="23"/>
          <w:lang w:val="el-GR"/>
        </w:rPr>
        <w:t>ουν</w:t>
      </w:r>
      <w:r w:rsidR="00CA7268" w:rsidRPr="004F2069">
        <w:rPr>
          <w:rFonts w:cstheme="minorHAnsi"/>
          <w:bCs/>
          <w:iCs/>
          <w:sz w:val="23"/>
          <w:szCs w:val="23"/>
          <w:lang w:val="el-GR"/>
        </w:rPr>
        <w:t xml:space="preserve"> τα κατάλληλα τεχνικά, φυσικά και οργανωτικά μέτρα ασφαλείας για να προστατ</w:t>
      </w:r>
      <w:r w:rsidRPr="004F2069">
        <w:rPr>
          <w:rFonts w:cstheme="minorHAnsi"/>
          <w:bCs/>
          <w:iCs/>
          <w:sz w:val="23"/>
          <w:szCs w:val="23"/>
          <w:lang w:val="el-GR"/>
        </w:rPr>
        <w:t>εύσουν</w:t>
      </w:r>
      <w:r w:rsidR="00CA7268" w:rsidRPr="004F2069">
        <w:rPr>
          <w:rFonts w:cstheme="minorHAnsi"/>
          <w:bCs/>
          <w:iCs/>
          <w:sz w:val="23"/>
          <w:szCs w:val="23"/>
          <w:lang w:val="el-GR"/>
        </w:rPr>
        <w:t xml:space="preserve"> τα προσωπικά δεδομένα που επεξεργάζ</w:t>
      </w:r>
      <w:r w:rsidRPr="004F2069">
        <w:rPr>
          <w:rFonts w:cstheme="minorHAnsi"/>
          <w:bCs/>
          <w:iCs/>
          <w:sz w:val="23"/>
          <w:szCs w:val="23"/>
          <w:lang w:val="el-GR"/>
        </w:rPr>
        <w:t>ονται</w:t>
      </w:r>
      <w:r w:rsidR="00CA7268" w:rsidRPr="004F2069">
        <w:rPr>
          <w:rFonts w:cstheme="minorHAnsi"/>
          <w:bCs/>
          <w:iCs/>
          <w:sz w:val="23"/>
          <w:szCs w:val="23"/>
          <w:lang w:val="el-GR"/>
        </w:rPr>
        <w:t xml:space="preserve"> από απώλεια, μη εγκεκριμένη ή παράνομη επεξεργασία</w:t>
      </w:r>
      <w:r w:rsidR="0079575D">
        <w:rPr>
          <w:rFonts w:cstheme="minorHAnsi"/>
          <w:bCs/>
          <w:iCs/>
          <w:sz w:val="23"/>
          <w:szCs w:val="23"/>
          <w:lang w:val="el-GR"/>
        </w:rPr>
        <w:t>,</w:t>
      </w:r>
    </w:p>
    <w:p w14:paraId="6A882033" w14:textId="77777777" w:rsidR="00CA7268" w:rsidRPr="004F2069" w:rsidRDefault="000139A8" w:rsidP="000E2ACA">
      <w:pPr>
        <w:ind w:left="-76" w:right="44"/>
        <w:jc w:val="both"/>
        <w:rPr>
          <w:rFonts w:cstheme="minorHAnsi"/>
          <w:bCs/>
          <w:iCs/>
          <w:sz w:val="23"/>
          <w:szCs w:val="23"/>
          <w:lang w:val="el-GR"/>
        </w:rPr>
      </w:pPr>
      <w:r w:rsidRPr="004F2069">
        <w:rPr>
          <w:rFonts w:cstheme="minorHAnsi"/>
          <w:bCs/>
          <w:iCs/>
          <w:sz w:val="23"/>
          <w:szCs w:val="23"/>
          <w:lang w:val="el-GR"/>
        </w:rPr>
        <w:t>(δ) σ</w:t>
      </w:r>
      <w:r w:rsidR="00CA7268" w:rsidRPr="004F2069">
        <w:rPr>
          <w:rFonts w:cstheme="minorHAnsi"/>
          <w:bCs/>
          <w:iCs/>
          <w:sz w:val="23"/>
          <w:szCs w:val="23"/>
          <w:lang w:val="el-GR"/>
        </w:rPr>
        <w:t>ε περίπτωση παραβίασης των προσωπικών δεδομένων</w:t>
      </w:r>
      <w:r w:rsidRPr="004F2069">
        <w:rPr>
          <w:rFonts w:cstheme="minorHAnsi"/>
          <w:bCs/>
          <w:iCs/>
          <w:sz w:val="23"/>
          <w:szCs w:val="23"/>
          <w:lang w:val="el-GR"/>
        </w:rPr>
        <w:t>,</w:t>
      </w:r>
      <w:r w:rsidR="00CA7268" w:rsidRPr="004F2069">
        <w:rPr>
          <w:rFonts w:cstheme="minorHAnsi"/>
          <w:bCs/>
          <w:iCs/>
          <w:sz w:val="23"/>
          <w:szCs w:val="23"/>
          <w:lang w:val="el-GR"/>
        </w:rPr>
        <w:t xml:space="preserve"> ή σε κάθε άλλη περίπτωση που θιγεί καθ’ οιονδήποτε τρόπο η ασφάλειά τους όπως σε περίπτωση απώλειας, μερικής ή ολικής καταστροφής των δεδομένων (σε ηλεκτρονική ή έγχαρτη μορφή), μη εγκεκριμένη πρόσβαση τρίτου ή οποιασδήποτε άλλης μορφής παραβίασης των δεδομένων συμπεριλαμβανομένης και οποιασδήποτε παραβίασης τυχόν προκληθεί κατά την επεξεργασία προσωπικών δε</w:t>
      </w:r>
      <w:r w:rsidRPr="004F2069">
        <w:rPr>
          <w:rFonts w:cstheme="minorHAnsi"/>
          <w:bCs/>
          <w:iCs/>
          <w:sz w:val="23"/>
          <w:szCs w:val="23"/>
          <w:lang w:val="el-GR"/>
        </w:rPr>
        <w:t>δ</w:t>
      </w:r>
      <w:r w:rsidR="00CA7268" w:rsidRPr="004F2069">
        <w:rPr>
          <w:rFonts w:cstheme="minorHAnsi"/>
          <w:bCs/>
          <w:iCs/>
          <w:sz w:val="23"/>
          <w:szCs w:val="23"/>
          <w:lang w:val="el-GR"/>
        </w:rPr>
        <w:t>ομένων από υπεργολάβους (εφόσον υπάρχουν), κάθε συμβαλλόμενο μέρος υποχρεούται να ενημερώσει το άλλο σχετικά με την παραβίαση, ενώ αμφότερα μέρη θα συνεργαστούν, προκειμένου να διασφαλίσουν ότι δε</w:t>
      </w:r>
      <w:r w:rsidR="002022FB" w:rsidRPr="004F2069">
        <w:rPr>
          <w:rFonts w:cstheme="minorHAnsi"/>
          <w:bCs/>
          <w:iCs/>
          <w:sz w:val="23"/>
          <w:szCs w:val="23"/>
          <w:lang w:val="el-GR"/>
        </w:rPr>
        <w:t>ν</w:t>
      </w:r>
      <w:r w:rsidR="00CA7268" w:rsidRPr="004F2069">
        <w:rPr>
          <w:rFonts w:cstheme="minorHAnsi"/>
          <w:bCs/>
          <w:iCs/>
          <w:sz w:val="23"/>
          <w:szCs w:val="23"/>
          <w:lang w:val="el-GR"/>
        </w:rPr>
        <w:t xml:space="preserve"> θα υπάρξει καμία περαιτέρω παραβίαση και ότι θα περιοριστεί ο κίνδυνος που δύναται να επέλθει από την παραβίαση το συντομότερο δυνατό.</w:t>
      </w:r>
    </w:p>
    <w:p w14:paraId="03482184" w14:textId="77777777" w:rsidR="002C7303" w:rsidRPr="004F2069" w:rsidRDefault="002C7303" w:rsidP="000E2ACA">
      <w:pPr>
        <w:ind w:left="-76" w:right="44"/>
        <w:jc w:val="both"/>
        <w:rPr>
          <w:rFonts w:cstheme="minorHAnsi"/>
          <w:i/>
          <w:sz w:val="23"/>
          <w:szCs w:val="23"/>
          <w:lang w:val="el-GR"/>
        </w:rPr>
      </w:pPr>
    </w:p>
    <w:p w14:paraId="013A8865" w14:textId="77777777" w:rsidR="0012684B" w:rsidRPr="004F2069" w:rsidRDefault="0012684B" w:rsidP="000E2ACA">
      <w:pPr>
        <w:ind w:right="44"/>
        <w:jc w:val="both"/>
        <w:rPr>
          <w:rFonts w:cstheme="minorHAnsi"/>
          <w:b/>
          <w:bCs/>
          <w:sz w:val="23"/>
          <w:szCs w:val="23"/>
          <w:lang w:val="el-GR"/>
        </w:rPr>
      </w:pPr>
      <w:r w:rsidRPr="004F2069">
        <w:rPr>
          <w:rFonts w:cstheme="minorHAnsi"/>
          <w:b/>
          <w:bCs/>
          <w:sz w:val="23"/>
          <w:szCs w:val="23"/>
          <w:lang w:val="el-GR"/>
        </w:rPr>
        <w:t xml:space="preserve">Άρθρο </w:t>
      </w:r>
      <w:r w:rsidR="00CA7268" w:rsidRPr="004F2069">
        <w:rPr>
          <w:rFonts w:cstheme="minorHAnsi"/>
          <w:b/>
          <w:bCs/>
          <w:sz w:val="23"/>
          <w:szCs w:val="23"/>
          <w:lang w:val="el-GR"/>
        </w:rPr>
        <w:t>9</w:t>
      </w:r>
    </w:p>
    <w:p w14:paraId="3D8F2A17" w14:textId="77777777" w:rsidR="00A860CA" w:rsidRPr="004F2069" w:rsidRDefault="00A860CA" w:rsidP="000E2ACA">
      <w:pPr>
        <w:ind w:right="44"/>
        <w:jc w:val="both"/>
        <w:rPr>
          <w:rFonts w:cstheme="minorHAnsi"/>
          <w:b/>
          <w:bCs/>
          <w:sz w:val="23"/>
          <w:szCs w:val="23"/>
        </w:rPr>
      </w:pPr>
      <w:r w:rsidRPr="004F2069">
        <w:rPr>
          <w:rFonts w:cstheme="minorHAnsi"/>
          <w:b/>
          <w:bCs/>
          <w:sz w:val="23"/>
          <w:szCs w:val="23"/>
        </w:rPr>
        <w:t>ΓΕΝΙΚΟΙ ΟΡΟΙ</w:t>
      </w:r>
    </w:p>
    <w:p w14:paraId="37027FC4" w14:textId="3517AD53" w:rsidR="00A860CA" w:rsidRPr="004F2069" w:rsidRDefault="00AD178B" w:rsidP="000E2ACA">
      <w:pPr>
        <w:ind w:right="44"/>
        <w:jc w:val="both"/>
        <w:rPr>
          <w:rFonts w:cstheme="minorHAnsi"/>
          <w:sz w:val="23"/>
          <w:szCs w:val="23"/>
          <w:lang w:val="el-GR"/>
        </w:rPr>
      </w:pPr>
      <w:r>
        <w:rPr>
          <w:rFonts w:cstheme="minorHAnsi"/>
          <w:sz w:val="23"/>
          <w:szCs w:val="23"/>
          <w:lang w:val="el-GR"/>
        </w:rPr>
        <w:t>9</w:t>
      </w:r>
      <w:r w:rsidR="00A04FA8" w:rsidRPr="004F2069">
        <w:rPr>
          <w:rFonts w:cstheme="minorHAnsi"/>
          <w:sz w:val="23"/>
          <w:szCs w:val="23"/>
          <w:lang w:val="el-GR"/>
        </w:rPr>
        <w:t xml:space="preserve">.1. </w:t>
      </w:r>
      <w:r w:rsidR="00A860CA" w:rsidRPr="004F2069">
        <w:rPr>
          <w:rFonts w:cstheme="minorHAnsi"/>
          <w:sz w:val="23"/>
          <w:szCs w:val="23"/>
          <w:lang w:val="el-GR"/>
        </w:rPr>
        <w:t xml:space="preserve">Η εκχώρηση δικαιωμάτων και υποχρεώσεων που απορρέουν από την παρούσα σύμβαση επιτρέπεται μόνο με προηγούμενη έγγραφη έγκριση του αντισυμβαλλομένου. </w:t>
      </w:r>
    </w:p>
    <w:p w14:paraId="75EC53B9" w14:textId="7074485C" w:rsidR="00A860CA" w:rsidRPr="004F2069" w:rsidRDefault="00AD178B" w:rsidP="000E2ACA">
      <w:pPr>
        <w:ind w:right="44"/>
        <w:jc w:val="both"/>
        <w:rPr>
          <w:rFonts w:cstheme="minorHAnsi"/>
          <w:sz w:val="23"/>
          <w:szCs w:val="23"/>
          <w:lang w:val="el-GR"/>
        </w:rPr>
      </w:pPr>
      <w:r>
        <w:rPr>
          <w:rFonts w:cstheme="minorHAnsi"/>
          <w:sz w:val="23"/>
          <w:szCs w:val="23"/>
          <w:lang w:val="el-GR"/>
        </w:rPr>
        <w:t>9</w:t>
      </w:r>
      <w:r w:rsidR="00A04FA8" w:rsidRPr="004F2069">
        <w:rPr>
          <w:rFonts w:cstheme="minorHAnsi"/>
          <w:sz w:val="23"/>
          <w:szCs w:val="23"/>
          <w:lang w:val="el-GR"/>
        </w:rPr>
        <w:t xml:space="preserve">.2.  </w:t>
      </w:r>
      <w:r w:rsidR="00A860CA" w:rsidRPr="004F2069">
        <w:rPr>
          <w:rFonts w:cstheme="minorHAnsi"/>
          <w:sz w:val="23"/>
          <w:szCs w:val="23"/>
          <w:lang w:val="el-GR"/>
        </w:rPr>
        <w:t xml:space="preserve">Οποιαδήποτε τροποποίηση της παρούσας είναι άκυρη αν δεν γίνει εγγράφως και δεν υπογραφεί από τους νόμιμους εκπροσώπους των συμβαλλομένων. </w:t>
      </w:r>
    </w:p>
    <w:p w14:paraId="0654D207" w14:textId="4625472C" w:rsidR="00A860CA" w:rsidRPr="004F2069" w:rsidRDefault="00AD178B" w:rsidP="000E2ACA">
      <w:pPr>
        <w:ind w:right="44"/>
        <w:jc w:val="both"/>
        <w:rPr>
          <w:rFonts w:eastAsiaTheme="minorHAnsi" w:cstheme="minorHAnsi"/>
          <w:sz w:val="23"/>
          <w:szCs w:val="23"/>
          <w:lang w:val="el-GR"/>
        </w:rPr>
      </w:pPr>
      <w:r>
        <w:rPr>
          <w:rFonts w:eastAsiaTheme="minorHAnsi" w:cstheme="minorHAnsi"/>
          <w:sz w:val="23"/>
          <w:szCs w:val="23"/>
          <w:lang w:val="el-GR"/>
        </w:rPr>
        <w:t>9</w:t>
      </w:r>
      <w:r w:rsidR="00A04FA8" w:rsidRPr="004F2069">
        <w:rPr>
          <w:rFonts w:eastAsiaTheme="minorHAnsi" w:cstheme="minorHAnsi"/>
          <w:sz w:val="23"/>
          <w:szCs w:val="23"/>
          <w:lang w:val="el-GR"/>
        </w:rPr>
        <w:t xml:space="preserve">.3. </w:t>
      </w:r>
      <w:r w:rsidR="00A860CA" w:rsidRPr="004F2069">
        <w:rPr>
          <w:rFonts w:eastAsiaTheme="minorHAnsi" w:cstheme="minorHAnsi"/>
          <w:sz w:val="23"/>
          <w:szCs w:val="23"/>
          <w:lang w:val="el-GR"/>
        </w:rPr>
        <w:t xml:space="preserve">Η επικοινωνία μεταξύ των μερών γίνεται εγγράφως (μέσω ταχυδρομείου, </w:t>
      </w:r>
      <w:r w:rsidR="00A860CA" w:rsidRPr="004F2069">
        <w:rPr>
          <w:rFonts w:eastAsiaTheme="minorHAnsi" w:cstheme="minorHAnsi"/>
          <w:sz w:val="23"/>
          <w:szCs w:val="23"/>
        </w:rPr>
        <w:t>fax</w:t>
      </w:r>
      <w:r w:rsidR="00A860CA" w:rsidRPr="004F2069">
        <w:rPr>
          <w:rFonts w:eastAsiaTheme="minorHAnsi" w:cstheme="minorHAnsi"/>
          <w:sz w:val="23"/>
          <w:szCs w:val="23"/>
          <w:lang w:val="el-GR"/>
        </w:rPr>
        <w:t xml:space="preserve">, </w:t>
      </w:r>
      <w:r w:rsidR="00A860CA" w:rsidRPr="004F2069">
        <w:rPr>
          <w:rFonts w:eastAsiaTheme="minorHAnsi" w:cstheme="minorHAnsi"/>
          <w:sz w:val="23"/>
          <w:szCs w:val="23"/>
        </w:rPr>
        <w:t>e</w:t>
      </w:r>
      <w:r w:rsidR="00A860CA" w:rsidRPr="004F2069">
        <w:rPr>
          <w:rFonts w:eastAsiaTheme="minorHAnsi" w:cstheme="minorHAnsi"/>
          <w:sz w:val="23"/>
          <w:szCs w:val="23"/>
          <w:lang w:val="el-GR"/>
        </w:rPr>
        <w:t>-</w:t>
      </w:r>
      <w:r w:rsidR="00A860CA" w:rsidRPr="004F2069">
        <w:rPr>
          <w:rFonts w:eastAsiaTheme="minorHAnsi" w:cstheme="minorHAnsi"/>
          <w:sz w:val="23"/>
          <w:szCs w:val="23"/>
        </w:rPr>
        <w:t>mail</w:t>
      </w:r>
      <w:r w:rsidR="00A860CA" w:rsidRPr="004F2069">
        <w:rPr>
          <w:rFonts w:eastAsiaTheme="minorHAnsi" w:cstheme="minorHAnsi"/>
          <w:sz w:val="23"/>
          <w:szCs w:val="23"/>
          <w:lang w:val="el-GR"/>
        </w:rPr>
        <w:t>) στις ακόλουθες διευθύνσεις, αποδεικνύεται ως προς την παραλαβή της με σχετική τηλεομοιοτυπία του παραλήπτη προς τον αποστολέα, συστημένη επιστολή με απόδειξη αποστολής ή μήνυμα ηλεκτρονικού ταχυδρομείου</w:t>
      </w:r>
      <w:r w:rsidR="00D10A30">
        <w:rPr>
          <w:rFonts w:eastAsiaTheme="minorHAnsi" w:cstheme="minorHAnsi"/>
          <w:sz w:val="23"/>
          <w:szCs w:val="23"/>
          <w:lang w:val="el-GR"/>
        </w:rPr>
        <w:t>,</w:t>
      </w:r>
      <w:r w:rsidR="00A860CA" w:rsidRPr="004F2069">
        <w:rPr>
          <w:rFonts w:eastAsiaTheme="minorHAnsi" w:cstheme="minorHAnsi"/>
          <w:sz w:val="23"/>
          <w:szCs w:val="23"/>
          <w:lang w:val="el-GR"/>
        </w:rPr>
        <w:t xml:space="preserve"> το οποίο επιβεβαιώνει την παραλαβή του αρχικού μηνύματος.</w:t>
      </w:r>
    </w:p>
    <w:p w14:paraId="7F0A06B8" w14:textId="77777777" w:rsidR="00042631" w:rsidRPr="004F2069" w:rsidRDefault="00042631" w:rsidP="000E2ACA">
      <w:pPr>
        <w:autoSpaceDE w:val="0"/>
        <w:autoSpaceDN w:val="0"/>
        <w:adjustRightInd w:val="0"/>
        <w:ind w:right="44"/>
        <w:jc w:val="both"/>
        <w:rPr>
          <w:rFonts w:eastAsiaTheme="minorHAnsi" w:cstheme="minorHAnsi"/>
          <w:sz w:val="23"/>
          <w:szCs w:val="23"/>
          <w:lang w:val="el-GR"/>
        </w:rPr>
      </w:pPr>
    </w:p>
    <w:p w14:paraId="3EB0B92E" w14:textId="77777777" w:rsidR="00A860CA" w:rsidRPr="004F2069" w:rsidRDefault="00A860CA" w:rsidP="000E2ACA">
      <w:pPr>
        <w:autoSpaceDE w:val="0"/>
        <w:autoSpaceDN w:val="0"/>
        <w:adjustRightInd w:val="0"/>
        <w:ind w:right="44"/>
        <w:jc w:val="both"/>
        <w:rPr>
          <w:rFonts w:cstheme="minorHAnsi"/>
          <w:sz w:val="23"/>
          <w:szCs w:val="23"/>
          <w:lang w:val="el-GR"/>
        </w:rPr>
      </w:pPr>
      <w:r w:rsidRPr="004F2069">
        <w:rPr>
          <w:rFonts w:eastAsiaTheme="minorHAnsi" w:cstheme="minorHAnsi"/>
          <w:sz w:val="23"/>
          <w:szCs w:val="23"/>
          <w:lang w:val="el-GR"/>
        </w:rPr>
        <w:t>Για</w:t>
      </w:r>
      <w:r w:rsidR="00042631" w:rsidRPr="004F2069">
        <w:rPr>
          <w:rFonts w:eastAsiaTheme="minorHAnsi" w:cstheme="minorHAnsi"/>
          <w:sz w:val="23"/>
          <w:szCs w:val="23"/>
          <w:lang w:val="el-GR"/>
        </w:rPr>
        <w:t xml:space="preserve"> την εταιρεία</w:t>
      </w:r>
      <w:r w:rsidRPr="004F2069">
        <w:rPr>
          <w:rFonts w:eastAsiaTheme="minorHAnsi" w:cstheme="minorHAnsi"/>
          <w:sz w:val="23"/>
          <w:szCs w:val="23"/>
          <w:lang w:val="el-GR"/>
        </w:rPr>
        <w:t xml:space="preserve"> …………….</w:t>
      </w:r>
    </w:p>
    <w:p w14:paraId="1CBCE8C3" w14:textId="77777777" w:rsidR="00A860CA" w:rsidRPr="004F2069" w:rsidRDefault="00A860CA" w:rsidP="000E2ACA">
      <w:pPr>
        <w:autoSpaceDE w:val="0"/>
        <w:autoSpaceDN w:val="0"/>
        <w:adjustRightInd w:val="0"/>
        <w:ind w:right="44"/>
        <w:jc w:val="both"/>
        <w:rPr>
          <w:rFonts w:cstheme="minorHAnsi"/>
          <w:sz w:val="23"/>
          <w:szCs w:val="23"/>
          <w:lang w:val="el-GR"/>
        </w:rPr>
      </w:pPr>
      <w:r w:rsidRPr="004F2069">
        <w:rPr>
          <w:rFonts w:cstheme="minorHAnsi"/>
          <w:sz w:val="23"/>
          <w:szCs w:val="23"/>
          <w:lang w:val="el-GR"/>
        </w:rPr>
        <w:t>Υπόψη:</w:t>
      </w:r>
    </w:p>
    <w:p w14:paraId="163A4C85" w14:textId="77777777" w:rsidR="00A860CA" w:rsidRPr="004F2069" w:rsidRDefault="00A860CA" w:rsidP="000E2ACA">
      <w:pPr>
        <w:autoSpaceDE w:val="0"/>
        <w:autoSpaceDN w:val="0"/>
        <w:adjustRightInd w:val="0"/>
        <w:ind w:right="44"/>
        <w:jc w:val="both"/>
        <w:rPr>
          <w:rFonts w:cstheme="minorHAnsi"/>
          <w:sz w:val="23"/>
          <w:szCs w:val="23"/>
          <w:lang w:val="el-GR"/>
        </w:rPr>
      </w:pPr>
      <w:r w:rsidRPr="004F2069">
        <w:rPr>
          <w:rFonts w:cstheme="minorHAnsi"/>
          <w:sz w:val="23"/>
          <w:szCs w:val="23"/>
          <w:lang w:val="el-GR"/>
        </w:rPr>
        <w:t>………………….</w:t>
      </w:r>
    </w:p>
    <w:p w14:paraId="55964F53" w14:textId="77777777" w:rsidR="00A860CA" w:rsidRPr="004F2069" w:rsidRDefault="00A860CA" w:rsidP="000E2ACA">
      <w:pPr>
        <w:autoSpaceDE w:val="0"/>
        <w:autoSpaceDN w:val="0"/>
        <w:adjustRightInd w:val="0"/>
        <w:ind w:right="44"/>
        <w:jc w:val="both"/>
        <w:rPr>
          <w:rFonts w:cstheme="minorHAnsi"/>
          <w:sz w:val="23"/>
          <w:szCs w:val="23"/>
          <w:lang w:val="el-GR"/>
        </w:rPr>
      </w:pPr>
      <w:r w:rsidRPr="004F2069">
        <w:rPr>
          <w:rFonts w:cstheme="minorHAnsi"/>
          <w:sz w:val="23"/>
          <w:szCs w:val="23"/>
          <w:lang w:val="el-GR"/>
        </w:rPr>
        <w:t>Τηλ : ………</w:t>
      </w:r>
    </w:p>
    <w:p w14:paraId="026E0829" w14:textId="77777777" w:rsidR="00A860CA" w:rsidRPr="004F2069" w:rsidRDefault="00A860CA" w:rsidP="000E2ACA">
      <w:pPr>
        <w:autoSpaceDE w:val="0"/>
        <w:autoSpaceDN w:val="0"/>
        <w:adjustRightInd w:val="0"/>
        <w:ind w:right="44"/>
        <w:jc w:val="both"/>
        <w:rPr>
          <w:rFonts w:cstheme="minorHAnsi"/>
          <w:sz w:val="23"/>
          <w:szCs w:val="23"/>
          <w:lang w:val="el-GR"/>
        </w:rPr>
      </w:pPr>
      <w:r w:rsidRPr="004F2069">
        <w:rPr>
          <w:rFonts w:cstheme="minorHAnsi"/>
          <w:sz w:val="23"/>
          <w:szCs w:val="23"/>
        </w:rPr>
        <w:t>Fax</w:t>
      </w:r>
      <w:r w:rsidRPr="004F2069">
        <w:rPr>
          <w:rFonts w:cstheme="minorHAnsi"/>
          <w:sz w:val="23"/>
          <w:szCs w:val="23"/>
          <w:lang w:val="el-GR"/>
        </w:rPr>
        <w:t xml:space="preserve"> : ………</w:t>
      </w:r>
    </w:p>
    <w:p w14:paraId="523BBAAD" w14:textId="77777777" w:rsidR="00A860CA" w:rsidRPr="004F2069" w:rsidRDefault="00A860CA" w:rsidP="000E2ACA">
      <w:pPr>
        <w:autoSpaceDE w:val="0"/>
        <w:autoSpaceDN w:val="0"/>
        <w:adjustRightInd w:val="0"/>
        <w:ind w:right="44"/>
        <w:jc w:val="both"/>
        <w:rPr>
          <w:rFonts w:cstheme="minorHAnsi"/>
          <w:sz w:val="23"/>
          <w:szCs w:val="23"/>
          <w:lang w:val="el-GR"/>
        </w:rPr>
      </w:pPr>
      <w:r w:rsidRPr="004F2069">
        <w:rPr>
          <w:rFonts w:cstheme="minorHAnsi"/>
          <w:sz w:val="23"/>
          <w:szCs w:val="23"/>
        </w:rPr>
        <w:t>e</w:t>
      </w:r>
      <w:r w:rsidRPr="004F2069">
        <w:rPr>
          <w:rFonts w:cstheme="minorHAnsi"/>
          <w:sz w:val="23"/>
          <w:szCs w:val="23"/>
          <w:lang w:val="el-GR"/>
        </w:rPr>
        <w:t>-</w:t>
      </w:r>
      <w:r w:rsidRPr="004F2069">
        <w:rPr>
          <w:rFonts w:cstheme="minorHAnsi"/>
          <w:sz w:val="23"/>
          <w:szCs w:val="23"/>
        </w:rPr>
        <w:t>mail</w:t>
      </w:r>
      <w:r w:rsidRPr="004F2069">
        <w:rPr>
          <w:rFonts w:cstheme="minorHAnsi"/>
          <w:sz w:val="23"/>
          <w:szCs w:val="23"/>
          <w:lang w:val="el-GR"/>
        </w:rPr>
        <w:t>: ………..</w:t>
      </w:r>
    </w:p>
    <w:p w14:paraId="58755803" w14:textId="77777777" w:rsidR="00A860CA" w:rsidRPr="004F2069" w:rsidRDefault="00A860CA" w:rsidP="000E2ACA">
      <w:pPr>
        <w:autoSpaceDE w:val="0"/>
        <w:autoSpaceDN w:val="0"/>
        <w:adjustRightInd w:val="0"/>
        <w:ind w:right="44"/>
        <w:jc w:val="both"/>
        <w:rPr>
          <w:rFonts w:cstheme="minorHAnsi"/>
          <w:sz w:val="23"/>
          <w:szCs w:val="23"/>
          <w:lang w:val="el-GR"/>
        </w:rPr>
      </w:pPr>
    </w:p>
    <w:p w14:paraId="28BE61C7" w14:textId="77777777" w:rsidR="00A860CA" w:rsidRPr="004F2069" w:rsidRDefault="00A860CA" w:rsidP="000E2ACA">
      <w:pPr>
        <w:autoSpaceDE w:val="0"/>
        <w:autoSpaceDN w:val="0"/>
        <w:adjustRightInd w:val="0"/>
        <w:ind w:right="44"/>
        <w:rPr>
          <w:rFonts w:eastAsiaTheme="minorHAnsi" w:cstheme="minorHAnsi"/>
          <w:bCs/>
          <w:sz w:val="23"/>
          <w:szCs w:val="23"/>
          <w:lang w:val="el-GR"/>
        </w:rPr>
      </w:pPr>
      <w:r w:rsidRPr="004F2069">
        <w:rPr>
          <w:rFonts w:eastAsiaTheme="minorHAnsi" w:cstheme="minorHAnsi"/>
          <w:bCs/>
          <w:sz w:val="23"/>
          <w:szCs w:val="23"/>
          <w:lang w:val="el-GR"/>
        </w:rPr>
        <w:t>Για το ΕΚΕΦΕ «Δ»</w:t>
      </w:r>
    </w:p>
    <w:p w14:paraId="2AB9DE58" w14:textId="77777777" w:rsidR="00A860CA" w:rsidRPr="004F2069" w:rsidRDefault="00D05819" w:rsidP="000E2ACA">
      <w:pPr>
        <w:autoSpaceDE w:val="0"/>
        <w:autoSpaceDN w:val="0"/>
        <w:adjustRightInd w:val="0"/>
        <w:ind w:right="44"/>
        <w:rPr>
          <w:rFonts w:eastAsiaTheme="minorHAnsi" w:cstheme="minorHAnsi"/>
          <w:sz w:val="23"/>
          <w:szCs w:val="23"/>
          <w:lang w:val="el-GR"/>
        </w:rPr>
      </w:pPr>
      <w:r w:rsidRPr="004F2069">
        <w:rPr>
          <w:rFonts w:eastAsiaTheme="minorHAnsi" w:cstheme="minorHAnsi"/>
          <w:sz w:val="23"/>
          <w:szCs w:val="23"/>
          <w:lang w:val="el-GR"/>
        </w:rPr>
        <w:t xml:space="preserve">Υπόψη </w:t>
      </w:r>
      <w:r w:rsidR="0012684B" w:rsidRPr="004F2069">
        <w:rPr>
          <w:rFonts w:eastAsiaTheme="minorHAnsi" w:cstheme="minorHAnsi"/>
          <w:sz w:val="23"/>
          <w:szCs w:val="23"/>
          <w:lang w:val="el-GR"/>
        </w:rPr>
        <w:t xml:space="preserve">επιστημονικού υπευθύνου </w:t>
      </w:r>
      <w:r w:rsidRPr="004F2069">
        <w:rPr>
          <w:rFonts w:eastAsiaTheme="minorHAnsi" w:cstheme="minorHAnsi"/>
          <w:sz w:val="23"/>
          <w:szCs w:val="23"/>
          <w:lang w:val="el-GR"/>
        </w:rPr>
        <w:t>Δρ</w:t>
      </w:r>
      <w:r w:rsidR="0012684B" w:rsidRPr="004F2069">
        <w:rPr>
          <w:rFonts w:eastAsiaTheme="minorHAnsi" w:cstheme="minorHAnsi"/>
          <w:sz w:val="23"/>
          <w:szCs w:val="23"/>
          <w:lang w:val="el-GR"/>
        </w:rPr>
        <w:t>……………..</w:t>
      </w:r>
    </w:p>
    <w:p w14:paraId="3793A1A6" w14:textId="77777777" w:rsidR="00A860CA" w:rsidRPr="004F2069" w:rsidRDefault="00A860CA" w:rsidP="000E2ACA">
      <w:pPr>
        <w:autoSpaceDE w:val="0"/>
        <w:autoSpaceDN w:val="0"/>
        <w:adjustRightInd w:val="0"/>
        <w:ind w:right="44"/>
        <w:rPr>
          <w:rFonts w:eastAsiaTheme="minorHAnsi" w:cstheme="minorHAnsi"/>
          <w:sz w:val="23"/>
          <w:szCs w:val="23"/>
          <w:lang w:val="el-GR"/>
        </w:rPr>
      </w:pPr>
      <w:r w:rsidRPr="004F2069">
        <w:rPr>
          <w:rFonts w:eastAsiaTheme="minorHAnsi" w:cstheme="minorHAnsi"/>
          <w:sz w:val="23"/>
          <w:szCs w:val="23"/>
          <w:lang w:val="el-GR"/>
        </w:rPr>
        <w:t xml:space="preserve">Πατριάρχου Γρηγορίου Ε’ &amp; Νεαπόλεως 27, </w:t>
      </w:r>
      <w:r w:rsidRPr="004F2069">
        <w:rPr>
          <w:rFonts w:eastAsiaTheme="minorHAnsi" w:cstheme="minorHAnsi"/>
          <w:sz w:val="23"/>
          <w:szCs w:val="23"/>
        </w:rPr>
        <w:t>T</w:t>
      </w:r>
      <w:r w:rsidRPr="004F2069">
        <w:rPr>
          <w:rFonts w:eastAsiaTheme="minorHAnsi" w:cstheme="minorHAnsi"/>
          <w:sz w:val="23"/>
          <w:szCs w:val="23"/>
          <w:lang w:val="el-GR"/>
        </w:rPr>
        <w:t>.</w:t>
      </w:r>
      <w:r w:rsidRPr="004F2069">
        <w:rPr>
          <w:rFonts w:eastAsiaTheme="minorHAnsi" w:cstheme="minorHAnsi"/>
          <w:sz w:val="23"/>
          <w:szCs w:val="23"/>
        </w:rPr>
        <w:t>K</w:t>
      </w:r>
      <w:r w:rsidRPr="004F2069">
        <w:rPr>
          <w:rFonts w:eastAsiaTheme="minorHAnsi" w:cstheme="minorHAnsi"/>
          <w:sz w:val="23"/>
          <w:szCs w:val="23"/>
          <w:lang w:val="el-GR"/>
        </w:rPr>
        <w:t>. 15341,</w:t>
      </w:r>
      <w:r w:rsidR="003E7D42" w:rsidRPr="004F2069">
        <w:rPr>
          <w:rFonts w:eastAsiaTheme="minorHAnsi" w:cstheme="minorHAnsi"/>
          <w:sz w:val="23"/>
          <w:szCs w:val="23"/>
          <w:lang w:val="el-GR"/>
        </w:rPr>
        <w:t xml:space="preserve"> </w:t>
      </w:r>
      <w:r w:rsidRPr="004F2069">
        <w:rPr>
          <w:rFonts w:eastAsiaTheme="minorHAnsi" w:cstheme="minorHAnsi"/>
          <w:sz w:val="23"/>
          <w:szCs w:val="23"/>
          <w:lang w:val="el-GR"/>
        </w:rPr>
        <w:t>Αγία Παρασκευή Αττικής</w:t>
      </w:r>
    </w:p>
    <w:p w14:paraId="35AD2251" w14:textId="77777777" w:rsidR="006717AE" w:rsidRPr="004F2069" w:rsidRDefault="00A860CA" w:rsidP="000E2ACA">
      <w:pPr>
        <w:autoSpaceDE w:val="0"/>
        <w:autoSpaceDN w:val="0"/>
        <w:adjustRightInd w:val="0"/>
        <w:ind w:right="44"/>
        <w:rPr>
          <w:rFonts w:eastAsiaTheme="minorHAnsi" w:cstheme="minorHAnsi"/>
          <w:sz w:val="23"/>
          <w:szCs w:val="23"/>
          <w:lang w:val="el-GR"/>
        </w:rPr>
      </w:pPr>
      <w:r w:rsidRPr="004F2069">
        <w:rPr>
          <w:rFonts w:eastAsiaTheme="minorHAnsi" w:cstheme="minorHAnsi"/>
          <w:sz w:val="23"/>
          <w:szCs w:val="23"/>
          <w:lang w:val="el-GR"/>
        </w:rPr>
        <w:t xml:space="preserve">Τηλ. </w:t>
      </w:r>
      <w:r w:rsidR="006717AE" w:rsidRPr="004F2069">
        <w:rPr>
          <w:rFonts w:eastAsiaTheme="minorHAnsi" w:cstheme="minorHAnsi"/>
          <w:sz w:val="23"/>
          <w:szCs w:val="23"/>
          <w:lang w:val="el-GR"/>
        </w:rPr>
        <w:t>………………</w:t>
      </w:r>
    </w:p>
    <w:p w14:paraId="4E0A3C11" w14:textId="77777777" w:rsidR="006717AE" w:rsidRPr="004F2069" w:rsidRDefault="00A860CA" w:rsidP="000E2ACA">
      <w:pPr>
        <w:autoSpaceDE w:val="0"/>
        <w:autoSpaceDN w:val="0"/>
        <w:adjustRightInd w:val="0"/>
        <w:ind w:right="44"/>
        <w:rPr>
          <w:rFonts w:eastAsiaTheme="minorHAnsi" w:cstheme="minorHAnsi"/>
          <w:sz w:val="23"/>
          <w:szCs w:val="23"/>
          <w:lang w:val="el-GR"/>
        </w:rPr>
      </w:pPr>
      <w:r w:rsidRPr="004F2069">
        <w:rPr>
          <w:rFonts w:eastAsiaTheme="minorHAnsi" w:cstheme="minorHAnsi"/>
          <w:sz w:val="23"/>
          <w:szCs w:val="23"/>
        </w:rPr>
        <w:lastRenderedPageBreak/>
        <w:t>Fax</w:t>
      </w:r>
      <w:r w:rsidRPr="004F2069">
        <w:rPr>
          <w:rFonts w:eastAsiaTheme="minorHAnsi" w:cstheme="minorHAnsi"/>
          <w:sz w:val="23"/>
          <w:szCs w:val="23"/>
          <w:lang w:val="el-GR"/>
        </w:rPr>
        <w:t xml:space="preserve">: </w:t>
      </w:r>
      <w:r w:rsidR="006717AE" w:rsidRPr="004F2069">
        <w:rPr>
          <w:rFonts w:eastAsiaTheme="minorHAnsi" w:cstheme="minorHAnsi"/>
          <w:sz w:val="23"/>
          <w:szCs w:val="23"/>
          <w:lang w:val="el-GR"/>
        </w:rPr>
        <w:t>………………</w:t>
      </w:r>
    </w:p>
    <w:p w14:paraId="79AF2C51" w14:textId="77777777" w:rsidR="00A860CA" w:rsidRPr="004F2069" w:rsidRDefault="00A860CA" w:rsidP="000E2ACA">
      <w:pPr>
        <w:autoSpaceDE w:val="0"/>
        <w:autoSpaceDN w:val="0"/>
        <w:adjustRightInd w:val="0"/>
        <w:ind w:right="44"/>
        <w:rPr>
          <w:rFonts w:cstheme="minorHAnsi"/>
          <w:sz w:val="23"/>
          <w:szCs w:val="23"/>
          <w:lang w:val="el-GR"/>
        </w:rPr>
      </w:pPr>
      <w:r w:rsidRPr="004F2069">
        <w:rPr>
          <w:rFonts w:eastAsiaTheme="minorHAnsi" w:cstheme="minorHAnsi"/>
          <w:sz w:val="23"/>
          <w:szCs w:val="23"/>
        </w:rPr>
        <w:t>e</w:t>
      </w:r>
      <w:r w:rsidRPr="004F2069">
        <w:rPr>
          <w:rFonts w:eastAsiaTheme="minorHAnsi" w:cstheme="minorHAnsi"/>
          <w:sz w:val="23"/>
          <w:szCs w:val="23"/>
          <w:lang w:val="el-GR"/>
        </w:rPr>
        <w:t>-</w:t>
      </w:r>
      <w:r w:rsidRPr="004F2069">
        <w:rPr>
          <w:rFonts w:eastAsiaTheme="minorHAnsi" w:cstheme="minorHAnsi"/>
          <w:sz w:val="23"/>
          <w:szCs w:val="23"/>
        </w:rPr>
        <w:t>mail</w:t>
      </w:r>
      <w:r w:rsidRPr="004F2069">
        <w:rPr>
          <w:rFonts w:eastAsiaTheme="minorHAnsi" w:cstheme="minorHAnsi"/>
          <w:sz w:val="23"/>
          <w:szCs w:val="23"/>
          <w:lang w:val="el-GR"/>
        </w:rPr>
        <w:t xml:space="preserve"> :</w:t>
      </w:r>
      <w:r w:rsidR="0012684B" w:rsidRPr="004F2069">
        <w:rPr>
          <w:rFonts w:eastAsiaTheme="minorHAnsi" w:cstheme="minorHAnsi"/>
          <w:sz w:val="23"/>
          <w:szCs w:val="23"/>
          <w:lang w:val="el-GR"/>
        </w:rPr>
        <w:t>………………………</w:t>
      </w:r>
    </w:p>
    <w:p w14:paraId="50441EF4" w14:textId="77777777" w:rsidR="00A860CA" w:rsidRPr="004F2069" w:rsidRDefault="00A860CA" w:rsidP="000E2ACA">
      <w:pPr>
        <w:autoSpaceDE w:val="0"/>
        <w:autoSpaceDN w:val="0"/>
        <w:adjustRightInd w:val="0"/>
        <w:ind w:right="44"/>
        <w:jc w:val="both"/>
        <w:rPr>
          <w:rFonts w:eastAsiaTheme="minorHAnsi" w:cstheme="minorHAnsi"/>
          <w:sz w:val="23"/>
          <w:szCs w:val="23"/>
          <w:lang w:val="el-GR"/>
        </w:rPr>
      </w:pPr>
      <w:r w:rsidRPr="004F2069">
        <w:rPr>
          <w:rFonts w:eastAsiaTheme="minorHAnsi" w:cstheme="minorHAnsi"/>
          <w:sz w:val="23"/>
          <w:szCs w:val="23"/>
          <w:lang w:val="el-GR"/>
        </w:rPr>
        <w:t>Οι συμβαλλόμενοι υποχρεούνται αμοιβαίως να γνωστοποιούν αμελλητί τυχόν αλλαγή των ως άνω στοιχείων, άλλως θεωρείται ότι ισχύουν τα ως άνω αναφερόμενα.</w:t>
      </w:r>
    </w:p>
    <w:p w14:paraId="60645679" w14:textId="77777777" w:rsidR="00412A4A" w:rsidRPr="004F2069" w:rsidRDefault="00412A4A" w:rsidP="000E2ACA">
      <w:pPr>
        <w:autoSpaceDE w:val="0"/>
        <w:autoSpaceDN w:val="0"/>
        <w:adjustRightInd w:val="0"/>
        <w:ind w:right="44"/>
        <w:jc w:val="both"/>
        <w:rPr>
          <w:rFonts w:eastAsiaTheme="minorHAnsi" w:cstheme="minorHAnsi"/>
          <w:sz w:val="23"/>
          <w:szCs w:val="23"/>
          <w:lang w:val="el-GR"/>
        </w:rPr>
      </w:pPr>
    </w:p>
    <w:p w14:paraId="04564603" w14:textId="77777777" w:rsidR="0012684B" w:rsidRPr="004F2069" w:rsidRDefault="0012684B" w:rsidP="000E2ACA">
      <w:pPr>
        <w:autoSpaceDE w:val="0"/>
        <w:autoSpaceDN w:val="0"/>
        <w:adjustRightInd w:val="0"/>
        <w:ind w:right="44"/>
        <w:jc w:val="both"/>
        <w:rPr>
          <w:rFonts w:cstheme="minorHAnsi"/>
          <w:b/>
          <w:sz w:val="23"/>
          <w:szCs w:val="23"/>
          <w:lang w:val="el-GR"/>
        </w:rPr>
      </w:pPr>
      <w:r w:rsidRPr="004F2069">
        <w:rPr>
          <w:rFonts w:cstheme="minorHAnsi"/>
          <w:b/>
          <w:sz w:val="23"/>
          <w:szCs w:val="23"/>
          <w:lang w:val="el-GR"/>
        </w:rPr>
        <w:t xml:space="preserve">Άρθρο </w:t>
      </w:r>
      <w:r w:rsidR="00CA7268" w:rsidRPr="004F2069">
        <w:rPr>
          <w:rFonts w:cstheme="minorHAnsi"/>
          <w:b/>
          <w:sz w:val="23"/>
          <w:szCs w:val="23"/>
          <w:lang w:val="el-GR"/>
        </w:rPr>
        <w:t>10</w:t>
      </w:r>
    </w:p>
    <w:p w14:paraId="7CC8A3B3" w14:textId="77777777" w:rsidR="00A860CA" w:rsidRPr="004F2069" w:rsidRDefault="00A860CA" w:rsidP="000E2ACA">
      <w:pPr>
        <w:autoSpaceDE w:val="0"/>
        <w:autoSpaceDN w:val="0"/>
        <w:adjustRightInd w:val="0"/>
        <w:ind w:right="44"/>
        <w:jc w:val="both"/>
        <w:rPr>
          <w:rFonts w:cstheme="minorHAnsi"/>
          <w:b/>
          <w:sz w:val="23"/>
          <w:szCs w:val="23"/>
          <w:lang w:val="el-GR"/>
        </w:rPr>
      </w:pPr>
      <w:r w:rsidRPr="004F2069">
        <w:rPr>
          <w:rFonts w:cstheme="minorHAnsi"/>
          <w:b/>
          <w:sz w:val="23"/>
          <w:szCs w:val="23"/>
          <w:lang w:val="el-GR"/>
        </w:rPr>
        <w:t>ΑΝΩΤΕΡΑ ΒΙΑ</w:t>
      </w:r>
    </w:p>
    <w:p w14:paraId="383CF639" w14:textId="77777777" w:rsidR="00A860CA" w:rsidRPr="004F2069" w:rsidRDefault="00A860CA" w:rsidP="000E2ACA">
      <w:pPr>
        <w:pStyle w:val="BodyText3"/>
        <w:spacing w:after="0"/>
        <w:ind w:right="44"/>
        <w:jc w:val="both"/>
        <w:rPr>
          <w:rFonts w:asciiTheme="minorHAnsi" w:hAnsiTheme="minorHAnsi" w:cstheme="minorHAnsi"/>
          <w:sz w:val="23"/>
          <w:szCs w:val="23"/>
        </w:rPr>
      </w:pPr>
      <w:r w:rsidRPr="004F2069">
        <w:rPr>
          <w:rFonts w:asciiTheme="minorHAnsi" w:hAnsiTheme="minorHAnsi" w:cstheme="minorHAnsi"/>
          <w:sz w:val="23"/>
          <w:szCs w:val="23"/>
        </w:rPr>
        <w:t xml:space="preserve">Κανένα από τα </w:t>
      </w:r>
      <w:r w:rsidR="00D10A30">
        <w:rPr>
          <w:rFonts w:asciiTheme="minorHAnsi" w:hAnsiTheme="minorHAnsi" w:cstheme="minorHAnsi"/>
          <w:sz w:val="23"/>
          <w:szCs w:val="23"/>
        </w:rPr>
        <w:t xml:space="preserve">συμβαλλόμενα </w:t>
      </w:r>
      <w:r w:rsidRPr="004F2069">
        <w:rPr>
          <w:rFonts w:asciiTheme="minorHAnsi" w:hAnsiTheme="minorHAnsi" w:cstheme="minorHAnsi"/>
          <w:sz w:val="23"/>
          <w:szCs w:val="23"/>
        </w:rPr>
        <w:t xml:space="preserve">μέρη δεν ευθύνεται για παράλειψη εκπλήρωσης των συμβατικών </w:t>
      </w:r>
      <w:r w:rsidR="00D10A30">
        <w:rPr>
          <w:rFonts w:asciiTheme="minorHAnsi" w:hAnsiTheme="minorHAnsi" w:cstheme="minorHAnsi"/>
          <w:sz w:val="23"/>
          <w:szCs w:val="23"/>
        </w:rPr>
        <w:t xml:space="preserve">του </w:t>
      </w:r>
      <w:r w:rsidRPr="004F2069">
        <w:rPr>
          <w:rFonts w:asciiTheme="minorHAnsi" w:hAnsiTheme="minorHAnsi" w:cstheme="minorHAnsi"/>
          <w:sz w:val="23"/>
          <w:szCs w:val="23"/>
        </w:rPr>
        <w:t>υποχρεώσε</w:t>
      </w:r>
      <w:r w:rsidR="00D10A30">
        <w:rPr>
          <w:rFonts w:asciiTheme="minorHAnsi" w:hAnsiTheme="minorHAnsi" w:cstheme="minorHAnsi"/>
          <w:sz w:val="23"/>
          <w:szCs w:val="23"/>
        </w:rPr>
        <w:t xml:space="preserve">ων, εάν </w:t>
      </w:r>
      <w:r w:rsidRPr="004F2069">
        <w:rPr>
          <w:rFonts w:asciiTheme="minorHAnsi" w:hAnsiTheme="minorHAnsi" w:cstheme="minorHAnsi"/>
          <w:sz w:val="23"/>
          <w:szCs w:val="23"/>
        </w:rPr>
        <w:t xml:space="preserve">η παράλειψη αυτή είναι απόρροια ανωτέρας βίας, υπό την προϋπόθεση ότι η επικαλούμενη ανωτέρα βία αποδεικνύεται δεόντως και επαρκώς. </w:t>
      </w:r>
      <w:r w:rsidR="0012684B" w:rsidRPr="004F2069">
        <w:rPr>
          <w:rFonts w:asciiTheme="minorHAnsi" w:hAnsiTheme="minorHAnsi" w:cstheme="minorHAnsi"/>
          <w:sz w:val="23"/>
          <w:szCs w:val="23"/>
        </w:rPr>
        <w:t>Ως</w:t>
      </w:r>
      <w:r w:rsidRPr="004F2069">
        <w:rPr>
          <w:rFonts w:asciiTheme="minorHAnsi" w:hAnsiTheme="minorHAnsi" w:cstheme="minorHAnsi"/>
          <w:sz w:val="23"/>
          <w:szCs w:val="23"/>
        </w:rPr>
        <w:t xml:space="preserve"> ανωτέρα βία νοείται κάθε γεγονός απρόβλεπτο και αναπότρεπτο</w:t>
      </w:r>
      <w:r w:rsidR="00D10A30">
        <w:rPr>
          <w:rFonts w:asciiTheme="minorHAnsi" w:hAnsiTheme="minorHAnsi" w:cstheme="minorHAnsi"/>
          <w:sz w:val="23"/>
          <w:szCs w:val="23"/>
        </w:rPr>
        <w:t>,</w:t>
      </w:r>
      <w:r w:rsidRPr="004F2069">
        <w:rPr>
          <w:rFonts w:asciiTheme="minorHAnsi" w:hAnsiTheme="minorHAnsi" w:cstheme="minorHAnsi"/>
          <w:sz w:val="23"/>
          <w:szCs w:val="23"/>
        </w:rPr>
        <w:t xml:space="preserve"> που</w:t>
      </w:r>
      <w:r w:rsidR="00D10A30">
        <w:rPr>
          <w:rFonts w:asciiTheme="minorHAnsi" w:hAnsiTheme="minorHAnsi" w:cstheme="minorHAnsi"/>
          <w:sz w:val="23"/>
          <w:szCs w:val="23"/>
        </w:rPr>
        <w:t xml:space="preserve"> συνέβη χωρίς υπαιτιότητα των συμβαλλόμενων μερών και</w:t>
      </w:r>
      <w:r w:rsidRPr="004F2069">
        <w:rPr>
          <w:rFonts w:asciiTheme="minorHAnsi" w:hAnsiTheme="minorHAnsi" w:cstheme="minorHAnsi"/>
          <w:sz w:val="23"/>
          <w:szCs w:val="23"/>
        </w:rPr>
        <w:t xml:space="preserve"> καθιστά απολύτως αδύνατη την εκτέλεση της παρούσας</w:t>
      </w:r>
      <w:r w:rsidR="00D10A30">
        <w:rPr>
          <w:rFonts w:asciiTheme="minorHAnsi" w:hAnsiTheme="minorHAnsi" w:cstheme="minorHAnsi"/>
          <w:sz w:val="23"/>
          <w:szCs w:val="23"/>
        </w:rPr>
        <w:t xml:space="preserve"> σύμβασης</w:t>
      </w:r>
      <w:r w:rsidRPr="004F2069">
        <w:rPr>
          <w:rFonts w:asciiTheme="minorHAnsi" w:hAnsiTheme="minorHAnsi" w:cstheme="minorHAnsi"/>
          <w:sz w:val="23"/>
          <w:szCs w:val="23"/>
        </w:rPr>
        <w:t>.</w:t>
      </w:r>
    </w:p>
    <w:p w14:paraId="15BECDA3" w14:textId="77777777" w:rsidR="00A860CA" w:rsidRPr="004F2069" w:rsidRDefault="00A860CA" w:rsidP="000E2ACA">
      <w:pPr>
        <w:pStyle w:val="BodyText3"/>
        <w:spacing w:after="0"/>
        <w:ind w:right="44"/>
        <w:jc w:val="both"/>
        <w:rPr>
          <w:rFonts w:asciiTheme="minorHAnsi" w:hAnsiTheme="minorHAnsi" w:cstheme="minorHAnsi"/>
          <w:sz w:val="23"/>
          <w:szCs w:val="23"/>
        </w:rPr>
      </w:pPr>
    </w:p>
    <w:p w14:paraId="53E3B364" w14:textId="77777777" w:rsidR="00337090" w:rsidRPr="004F2069" w:rsidRDefault="00337090" w:rsidP="000E2ACA">
      <w:pPr>
        <w:widowControl w:val="0"/>
        <w:ind w:right="44"/>
        <w:jc w:val="both"/>
        <w:rPr>
          <w:rFonts w:cstheme="minorHAnsi"/>
          <w:b/>
          <w:snapToGrid w:val="0"/>
          <w:sz w:val="23"/>
          <w:szCs w:val="23"/>
          <w:lang w:val="el-GR"/>
        </w:rPr>
      </w:pPr>
      <w:r w:rsidRPr="004F2069">
        <w:rPr>
          <w:rFonts w:cstheme="minorHAnsi"/>
          <w:b/>
          <w:snapToGrid w:val="0"/>
          <w:sz w:val="23"/>
          <w:szCs w:val="23"/>
          <w:lang w:val="el-GR"/>
        </w:rPr>
        <w:t xml:space="preserve">Άρθρο </w:t>
      </w:r>
      <w:r w:rsidR="003A5D5D" w:rsidRPr="004F2069">
        <w:rPr>
          <w:rFonts w:cstheme="minorHAnsi"/>
          <w:b/>
          <w:snapToGrid w:val="0"/>
          <w:sz w:val="23"/>
          <w:szCs w:val="23"/>
          <w:lang w:val="el-GR"/>
        </w:rPr>
        <w:t>1</w:t>
      </w:r>
      <w:r w:rsidR="00CA7268" w:rsidRPr="004F2069">
        <w:rPr>
          <w:rFonts w:cstheme="minorHAnsi"/>
          <w:b/>
          <w:snapToGrid w:val="0"/>
          <w:sz w:val="23"/>
          <w:szCs w:val="23"/>
          <w:lang w:val="el-GR"/>
        </w:rPr>
        <w:t>1</w:t>
      </w:r>
    </w:p>
    <w:p w14:paraId="6165E09D" w14:textId="77777777" w:rsidR="00337090" w:rsidRPr="004F2069" w:rsidRDefault="00337090" w:rsidP="000E2ACA">
      <w:pPr>
        <w:widowControl w:val="0"/>
        <w:ind w:right="44"/>
        <w:jc w:val="both"/>
        <w:rPr>
          <w:rFonts w:cstheme="minorHAnsi"/>
          <w:b/>
          <w:snapToGrid w:val="0"/>
          <w:sz w:val="23"/>
          <w:szCs w:val="23"/>
          <w:lang w:val="el-GR"/>
        </w:rPr>
      </w:pPr>
      <w:r w:rsidRPr="004F2069">
        <w:rPr>
          <w:rFonts w:cstheme="minorHAnsi"/>
          <w:b/>
          <w:snapToGrid w:val="0"/>
          <w:sz w:val="23"/>
          <w:szCs w:val="23"/>
          <w:lang w:val="el-GR"/>
        </w:rPr>
        <w:t xml:space="preserve">ΚΑΤΑΓΓΕΛΙΑ </w:t>
      </w:r>
    </w:p>
    <w:p w14:paraId="1C66C659" w14:textId="638D3506" w:rsidR="00337090" w:rsidRPr="004F2069" w:rsidRDefault="00AD178B" w:rsidP="000E2ACA">
      <w:pPr>
        <w:widowControl w:val="0"/>
        <w:ind w:right="44"/>
        <w:jc w:val="both"/>
        <w:rPr>
          <w:rFonts w:cstheme="minorHAnsi"/>
          <w:snapToGrid w:val="0"/>
          <w:sz w:val="23"/>
          <w:szCs w:val="23"/>
          <w:lang w:val="el-GR"/>
        </w:rPr>
      </w:pPr>
      <w:r>
        <w:rPr>
          <w:rFonts w:cstheme="minorHAnsi"/>
          <w:snapToGrid w:val="0"/>
          <w:sz w:val="23"/>
          <w:szCs w:val="23"/>
          <w:lang w:val="el-GR"/>
        </w:rPr>
        <w:t>11</w:t>
      </w:r>
      <w:r w:rsidR="00337090" w:rsidRPr="004F2069">
        <w:rPr>
          <w:rFonts w:cstheme="minorHAnsi"/>
          <w:snapToGrid w:val="0"/>
          <w:sz w:val="23"/>
          <w:szCs w:val="23"/>
          <w:lang w:val="el-GR"/>
        </w:rPr>
        <w:t xml:space="preserve">.1. Τα μέρη έχουν δικαίωμα να καταγγείλουν την παρούσα για σπουδαίο λόγο. Η καταγγελία διενεργείται εγγράφως και τα αποτελέσματα αυτής επέρχονται με την κοινοποίησή της στο άλλο μέρος. Ως σπουδαίοι λόγοι καταγγελίας νοούνται ιδίως: α) παραβίαση όρου της σύμβασης, θεωρούμενων όλων των όρων ως ουσιωδών και β) πτώχευση της </w:t>
      </w:r>
      <w:r w:rsidR="00D10A30">
        <w:rPr>
          <w:rFonts w:cstheme="minorHAnsi"/>
          <w:snapToGrid w:val="0"/>
          <w:sz w:val="23"/>
          <w:szCs w:val="23"/>
          <w:lang w:val="el-GR"/>
        </w:rPr>
        <w:t>Ε</w:t>
      </w:r>
      <w:r w:rsidR="00337090" w:rsidRPr="004F2069">
        <w:rPr>
          <w:rFonts w:cstheme="minorHAnsi"/>
          <w:snapToGrid w:val="0"/>
          <w:sz w:val="23"/>
          <w:szCs w:val="23"/>
          <w:lang w:val="el-GR"/>
        </w:rPr>
        <w:t xml:space="preserve">ταιρείας. </w:t>
      </w:r>
    </w:p>
    <w:p w14:paraId="2DD3F99C" w14:textId="71746CFD" w:rsidR="00337090" w:rsidRPr="004F2069" w:rsidRDefault="00AD178B" w:rsidP="000E2ACA">
      <w:pPr>
        <w:widowControl w:val="0"/>
        <w:jc w:val="both"/>
        <w:rPr>
          <w:rFonts w:cstheme="minorHAnsi"/>
          <w:snapToGrid w:val="0"/>
          <w:sz w:val="23"/>
          <w:szCs w:val="23"/>
          <w:lang w:val="el-GR"/>
        </w:rPr>
      </w:pPr>
      <w:r>
        <w:rPr>
          <w:rFonts w:cstheme="minorHAnsi"/>
          <w:snapToGrid w:val="0"/>
          <w:sz w:val="23"/>
          <w:szCs w:val="23"/>
          <w:lang w:val="el-GR"/>
        </w:rPr>
        <w:t>11</w:t>
      </w:r>
      <w:r w:rsidR="00337090" w:rsidRPr="004F2069">
        <w:rPr>
          <w:rFonts w:cstheme="minorHAnsi"/>
          <w:snapToGrid w:val="0"/>
          <w:sz w:val="23"/>
          <w:szCs w:val="23"/>
          <w:lang w:val="el-GR"/>
        </w:rPr>
        <w:t>.2. Με την καταγγελία της σύμβασης κάθε συμβαλλόμενο μέρος δικαιούται να απαιτήσει την καταβολή κάθε οφειλής ή άλλης αντιπαροχής, καθώς και την ανόρθωση κάθε θετικής ή αποθετικής ζημίας</w:t>
      </w:r>
      <w:r w:rsidR="00D10A30">
        <w:rPr>
          <w:rFonts w:cstheme="minorHAnsi"/>
          <w:snapToGrid w:val="0"/>
          <w:sz w:val="23"/>
          <w:szCs w:val="23"/>
          <w:lang w:val="el-GR"/>
        </w:rPr>
        <w:t>,</w:t>
      </w:r>
      <w:r w:rsidR="00337090" w:rsidRPr="004F2069">
        <w:rPr>
          <w:rFonts w:cstheme="minorHAnsi"/>
          <w:snapToGrid w:val="0"/>
          <w:sz w:val="23"/>
          <w:szCs w:val="23"/>
          <w:lang w:val="el-GR"/>
        </w:rPr>
        <w:t xml:space="preserve"> που υπέστη εξαιτίας της μη εκτέλεσης ή της πλημμελούς εκτέλεσης των όρων της παρούσας από το άλλο συμβαλλόμενο μέρος.</w:t>
      </w:r>
    </w:p>
    <w:p w14:paraId="381B8EC5" w14:textId="77777777" w:rsidR="00337090" w:rsidRPr="004F2069" w:rsidRDefault="00337090" w:rsidP="000E2ACA">
      <w:pPr>
        <w:widowControl w:val="0"/>
        <w:rPr>
          <w:rFonts w:cstheme="minorHAnsi"/>
          <w:b/>
          <w:snapToGrid w:val="0"/>
          <w:sz w:val="23"/>
          <w:szCs w:val="23"/>
          <w:lang w:val="el-GR"/>
        </w:rPr>
      </w:pPr>
    </w:p>
    <w:p w14:paraId="1440DEC8" w14:textId="77777777" w:rsidR="0012684B" w:rsidRPr="004F2069" w:rsidRDefault="0012684B" w:rsidP="000E2ACA">
      <w:pPr>
        <w:widowControl w:val="0"/>
        <w:ind w:right="44"/>
        <w:jc w:val="both"/>
        <w:rPr>
          <w:rFonts w:cstheme="minorHAnsi"/>
          <w:b/>
          <w:snapToGrid w:val="0"/>
          <w:sz w:val="23"/>
          <w:szCs w:val="23"/>
          <w:lang w:val="el-GR"/>
        </w:rPr>
      </w:pPr>
      <w:r w:rsidRPr="004F2069">
        <w:rPr>
          <w:rFonts w:cstheme="minorHAnsi"/>
          <w:b/>
          <w:snapToGrid w:val="0"/>
          <w:sz w:val="23"/>
          <w:szCs w:val="23"/>
          <w:lang w:val="el-GR"/>
        </w:rPr>
        <w:t xml:space="preserve">Άρθρο </w:t>
      </w:r>
      <w:r w:rsidR="003A5D5D" w:rsidRPr="004F2069">
        <w:rPr>
          <w:rFonts w:cstheme="minorHAnsi"/>
          <w:b/>
          <w:snapToGrid w:val="0"/>
          <w:sz w:val="23"/>
          <w:szCs w:val="23"/>
          <w:lang w:val="el-GR"/>
        </w:rPr>
        <w:t>1</w:t>
      </w:r>
      <w:r w:rsidR="00CA7268" w:rsidRPr="004F2069">
        <w:rPr>
          <w:rFonts w:cstheme="minorHAnsi"/>
          <w:b/>
          <w:snapToGrid w:val="0"/>
          <w:sz w:val="23"/>
          <w:szCs w:val="23"/>
          <w:lang w:val="el-GR"/>
        </w:rPr>
        <w:t>2</w:t>
      </w:r>
    </w:p>
    <w:p w14:paraId="17AF4F83" w14:textId="77777777" w:rsidR="00A860CA" w:rsidRPr="004F2069" w:rsidRDefault="00A860CA" w:rsidP="000E2ACA">
      <w:pPr>
        <w:widowControl w:val="0"/>
        <w:ind w:right="44"/>
        <w:jc w:val="both"/>
        <w:rPr>
          <w:rFonts w:cstheme="minorHAnsi"/>
          <w:b/>
          <w:snapToGrid w:val="0"/>
          <w:sz w:val="23"/>
          <w:szCs w:val="23"/>
          <w:lang w:val="el-GR"/>
        </w:rPr>
      </w:pPr>
      <w:r w:rsidRPr="004F2069">
        <w:rPr>
          <w:rFonts w:cstheme="minorHAnsi"/>
          <w:b/>
          <w:snapToGrid w:val="0"/>
          <w:sz w:val="23"/>
          <w:szCs w:val="23"/>
          <w:lang w:val="el-GR"/>
        </w:rPr>
        <w:t>ΕΦΑΡΜΟΣΤΕΟ ΔΙΚΑΙΟ</w:t>
      </w:r>
    </w:p>
    <w:p w14:paraId="3B8A188D" w14:textId="77777777" w:rsidR="0012684B" w:rsidRPr="004F2069" w:rsidRDefault="00A860CA" w:rsidP="000E2ACA">
      <w:pPr>
        <w:widowControl w:val="0"/>
        <w:ind w:right="44"/>
        <w:jc w:val="both"/>
        <w:rPr>
          <w:rFonts w:cstheme="minorHAnsi"/>
          <w:snapToGrid w:val="0"/>
          <w:sz w:val="23"/>
          <w:szCs w:val="23"/>
          <w:lang w:val="el-GR"/>
        </w:rPr>
      </w:pPr>
      <w:r w:rsidRPr="004F2069">
        <w:rPr>
          <w:rFonts w:cstheme="minorHAnsi"/>
          <w:bCs/>
          <w:snapToGrid w:val="0"/>
          <w:sz w:val="23"/>
          <w:szCs w:val="23"/>
          <w:lang w:val="el-GR"/>
        </w:rPr>
        <w:t>Η παρούσα</w:t>
      </w:r>
      <w:r w:rsidR="00010865" w:rsidRPr="004F2069">
        <w:rPr>
          <w:rFonts w:cstheme="minorHAnsi"/>
          <w:bCs/>
          <w:snapToGrid w:val="0"/>
          <w:sz w:val="23"/>
          <w:szCs w:val="23"/>
          <w:lang w:val="el-GR"/>
        </w:rPr>
        <w:t xml:space="preserve"> σύμβαση</w:t>
      </w:r>
      <w:r w:rsidRPr="004F2069">
        <w:rPr>
          <w:rFonts w:cstheme="minorHAnsi"/>
          <w:bCs/>
          <w:snapToGrid w:val="0"/>
          <w:sz w:val="23"/>
          <w:szCs w:val="23"/>
          <w:lang w:val="el-GR"/>
        </w:rPr>
        <w:t xml:space="preserve"> διέπεται από το ελληνικό δίκαιο και ερμηνεύεται σύμφωνα με τους κανόνες της καλής πίστης, των συναλλακτικών ηθών και του κοινωνικού και οικονομικού σκοπού</w:t>
      </w:r>
      <w:r w:rsidR="0012684B" w:rsidRPr="004F2069">
        <w:rPr>
          <w:rFonts w:cstheme="minorHAnsi"/>
          <w:bCs/>
          <w:snapToGrid w:val="0"/>
          <w:sz w:val="23"/>
          <w:szCs w:val="23"/>
          <w:lang w:val="el-GR"/>
        </w:rPr>
        <w:t xml:space="preserve"> της</w:t>
      </w:r>
      <w:r w:rsidRPr="004F2069">
        <w:rPr>
          <w:rFonts w:cstheme="minorHAnsi"/>
          <w:bCs/>
          <w:snapToGrid w:val="0"/>
          <w:sz w:val="23"/>
          <w:szCs w:val="23"/>
          <w:lang w:val="el-GR"/>
        </w:rPr>
        <w:t>.</w:t>
      </w:r>
      <w:r w:rsidR="0012684B" w:rsidRPr="004F2069">
        <w:rPr>
          <w:rFonts w:cstheme="minorHAnsi"/>
          <w:bCs/>
          <w:snapToGrid w:val="0"/>
          <w:sz w:val="23"/>
          <w:szCs w:val="23"/>
          <w:lang w:val="el-GR"/>
        </w:rPr>
        <w:t xml:space="preserve"> </w:t>
      </w:r>
      <w:r w:rsidRPr="004F2069">
        <w:rPr>
          <w:rFonts w:cstheme="minorHAnsi"/>
          <w:snapToGrid w:val="0"/>
          <w:sz w:val="23"/>
          <w:szCs w:val="23"/>
          <w:lang w:val="el-GR"/>
        </w:rPr>
        <w:t xml:space="preserve">Κάθε διαφωνία ή διαφορά που τυχόν προκύπτει κατά την εκτέλεση της παρούσας επιλύεται σύμφωνα με τις αρχές της καλής πίστης. Σε περίπτωση προσφυγής στα δικαστήρια, αρμόδια είναι τα ελληνικά δικαστήρια με έδρα την Αθήνα. </w:t>
      </w:r>
    </w:p>
    <w:p w14:paraId="3BDCA966" w14:textId="77777777" w:rsidR="003E7D42" w:rsidRPr="004F2069" w:rsidRDefault="003E7D42" w:rsidP="000E2ACA">
      <w:pPr>
        <w:widowControl w:val="0"/>
        <w:ind w:right="44"/>
        <w:jc w:val="both"/>
        <w:rPr>
          <w:rFonts w:cstheme="minorHAnsi"/>
          <w:b/>
          <w:snapToGrid w:val="0"/>
          <w:sz w:val="23"/>
          <w:szCs w:val="23"/>
          <w:lang w:val="el-GR"/>
        </w:rPr>
      </w:pPr>
    </w:p>
    <w:p w14:paraId="1B5B6F2C" w14:textId="77777777" w:rsidR="0012684B" w:rsidRPr="004F2069" w:rsidRDefault="0012684B" w:rsidP="000E2ACA">
      <w:pPr>
        <w:widowControl w:val="0"/>
        <w:ind w:right="44"/>
        <w:jc w:val="both"/>
        <w:rPr>
          <w:rFonts w:cstheme="minorHAnsi"/>
          <w:b/>
          <w:snapToGrid w:val="0"/>
          <w:sz w:val="23"/>
          <w:szCs w:val="23"/>
          <w:lang w:val="el-GR"/>
        </w:rPr>
      </w:pPr>
      <w:r w:rsidRPr="004F2069">
        <w:rPr>
          <w:rFonts w:cstheme="minorHAnsi"/>
          <w:b/>
          <w:snapToGrid w:val="0"/>
          <w:sz w:val="23"/>
          <w:szCs w:val="23"/>
          <w:lang w:val="el-GR"/>
        </w:rPr>
        <w:t>Άρθρο 1</w:t>
      </w:r>
      <w:r w:rsidR="00CA7268" w:rsidRPr="004F2069">
        <w:rPr>
          <w:rFonts w:cstheme="minorHAnsi"/>
          <w:b/>
          <w:snapToGrid w:val="0"/>
          <w:sz w:val="23"/>
          <w:szCs w:val="23"/>
          <w:lang w:val="el-GR"/>
        </w:rPr>
        <w:t>3</w:t>
      </w:r>
    </w:p>
    <w:p w14:paraId="1DC4988B" w14:textId="77777777" w:rsidR="00A860CA" w:rsidRPr="004F2069" w:rsidRDefault="00A860CA" w:rsidP="000E2ACA">
      <w:pPr>
        <w:widowControl w:val="0"/>
        <w:ind w:right="44"/>
        <w:jc w:val="both"/>
        <w:rPr>
          <w:rFonts w:cstheme="minorHAnsi"/>
          <w:b/>
          <w:snapToGrid w:val="0"/>
          <w:sz w:val="23"/>
          <w:szCs w:val="23"/>
          <w:lang w:val="el-GR"/>
        </w:rPr>
      </w:pPr>
      <w:r w:rsidRPr="004F2069">
        <w:rPr>
          <w:rFonts w:cstheme="minorHAnsi"/>
          <w:b/>
          <w:snapToGrid w:val="0"/>
          <w:sz w:val="23"/>
          <w:szCs w:val="23"/>
          <w:lang w:val="el-GR"/>
        </w:rPr>
        <w:t>ΙΣΧΥΣ ΤΗΣ ΣΥΜΒΑΣΗΣ</w:t>
      </w:r>
    </w:p>
    <w:p w14:paraId="1A1CD0C2" w14:textId="77777777" w:rsidR="00A860CA" w:rsidRPr="004F2069" w:rsidRDefault="00A860CA" w:rsidP="000E2ACA">
      <w:pPr>
        <w:widowControl w:val="0"/>
        <w:ind w:right="44"/>
        <w:jc w:val="both"/>
        <w:rPr>
          <w:rFonts w:cstheme="minorHAnsi"/>
          <w:snapToGrid w:val="0"/>
          <w:sz w:val="23"/>
          <w:szCs w:val="23"/>
          <w:lang w:val="el-GR"/>
        </w:rPr>
      </w:pPr>
      <w:r w:rsidRPr="004F2069">
        <w:rPr>
          <w:rFonts w:cstheme="minorHAnsi"/>
          <w:snapToGrid w:val="0"/>
          <w:sz w:val="23"/>
          <w:szCs w:val="23"/>
          <w:lang w:val="el-GR"/>
        </w:rPr>
        <w:t>Η παρούσα σύμβαση τίθεται σε ισχύ από την ημερομηνία υπογραφής της από τα συμβαλλόμενα μέρη.</w:t>
      </w:r>
    </w:p>
    <w:p w14:paraId="5E816829" w14:textId="77777777" w:rsidR="00A860CA" w:rsidRPr="004F2069" w:rsidRDefault="00A860CA" w:rsidP="000E2ACA">
      <w:pPr>
        <w:widowControl w:val="0"/>
        <w:ind w:right="44"/>
        <w:jc w:val="both"/>
        <w:rPr>
          <w:rFonts w:cstheme="minorHAnsi"/>
          <w:snapToGrid w:val="0"/>
          <w:sz w:val="23"/>
          <w:szCs w:val="23"/>
          <w:lang w:val="el-GR"/>
        </w:rPr>
      </w:pPr>
    </w:p>
    <w:p w14:paraId="2585C3E3" w14:textId="77777777" w:rsidR="003E7D42" w:rsidRPr="004F2069" w:rsidRDefault="003E7D42" w:rsidP="000E2ACA">
      <w:pPr>
        <w:widowControl w:val="0"/>
        <w:ind w:right="44"/>
        <w:jc w:val="both"/>
        <w:rPr>
          <w:rFonts w:cstheme="minorHAnsi"/>
          <w:snapToGrid w:val="0"/>
          <w:sz w:val="23"/>
          <w:szCs w:val="23"/>
          <w:lang w:val="el-GR"/>
        </w:rPr>
      </w:pPr>
    </w:p>
    <w:p w14:paraId="17B8B0E3" w14:textId="77777777" w:rsidR="00A860CA" w:rsidRPr="004F2069" w:rsidRDefault="00A860CA" w:rsidP="000E2ACA">
      <w:pPr>
        <w:widowControl w:val="0"/>
        <w:ind w:right="44"/>
        <w:jc w:val="both"/>
        <w:rPr>
          <w:rFonts w:cstheme="minorHAnsi"/>
          <w:b/>
          <w:bCs/>
          <w:snapToGrid w:val="0"/>
          <w:sz w:val="23"/>
          <w:szCs w:val="23"/>
          <w:lang w:val="el-GR"/>
        </w:rPr>
      </w:pPr>
      <w:r w:rsidRPr="004F2069">
        <w:rPr>
          <w:rFonts w:cstheme="minorHAnsi"/>
          <w:snapToGrid w:val="0"/>
          <w:sz w:val="23"/>
          <w:szCs w:val="23"/>
          <w:lang w:val="el-GR"/>
        </w:rPr>
        <w:t>Καταρτίστηκε σε τέσσερα (4) όμοια πρωτότυπα. Το κάθε πρωτότυπο υπογράφτηκε από τους εκπροσώπους και των δύο συμβαλλομένων μερών</w:t>
      </w:r>
      <w:r w:rsidR="00B47EC9">
        <w:rPr>
          <w:rFonts w:cstheme="minorHAnsi"/>
          <w:snapToGrid w:val="0"/>
          <w:sz w:val="23"/>
          <w:szCs w:val="23"/>
          <w:lang w:val="el-GR"/>
        </w:rPr>
        <w:t>, οι οποίοι και έλαβαν</w:t>
      </w:r>
      <w:r w:rsidRPr="004F2069">
        <w:rPr>
          <w:rFonts w:cstheme="minorHAnsi"/>
          <w:snapToGrid w:val="0"/>
          <w:sz w:val="23"/>
          <w:szCs w:val="23"/>
          <w:lang w:val="el-GR"/>
        </w:rPr>
        <w:t xml:space="preserve"> από δύο (2) πρωτότυπα αντίστοιχα</w:t>
      </w:r>
      <w:r w:rsidRPr="004F2069">
        <w:rPr>
          <w:rFonts w:cstheme="minorHAnsi"/>
          <w:b/>
          <w:bCs/>
          <w:snapToGrid w:val="0"/>
          <w:sz w:val="23"/>
          <w:szCs w:val="23"/>
          <w:lang w:val="el-GR"/>
        </w:rPr>
        <w:t>.</w:t>
      </w:r>
    </w:p>
    <w:p w14:paraId="2366AAA4" w14:textId="77777777" w:rsidR="00B96D1E" w:rsidRDefault="00B96D1E" w:rsidP="000E2ACA">
      <w:pPr>
        <w:widowControl w:val="0"/>
        <w:ind w:right="44"/>
        <w:jc w:val="center"/>
        <w:rPr>
          <w:rFonts w:cstheme="minorHAnsi"/>
          <w:b/>
          <w:bCs/>
          <w:sz w:val="23"/>
          <w:szCs w:val="23"/>
          <w:lang w:val="el-GR"/>
        </w:rPr>
      </w:pPr>
    </w:p>
    <w:p w14:paraId="34AD1591" w14:textId="77777777" w:rsidR="00B47EC9" w:rsidRPr="004F2069" w:rsidRDefault="00B47EC9" w:rsidP="000E2ACA">
      <w:pPr>
        <w:widowControl w:val="0"/>
        <w:ind w:right="44"/>
        <w:jc w:val="center"/>
        <w:rPr>
          <w:rFonts w:cstheme="minorHAnsi"/>
          <w:b/>
          <w:bCs/>
          <w:sz w:val="23"/>
          <w:szCs w:val="23"/>
          <w:lang w:val="el-GR"/>
        </w:rPr>
      </w:pPr>
    </w:p>
    <w:p w14:paraId="6F213A28" w14:textId="77777777" w:rsidR="003E7D42" w:rsidRPr="004F2069" w:rsidRDefault="003E7D42" w:rsidP="000E2ACA">
      <w:pPr>
        <w:widowControl w:val="0"/>
        <w:ind w:right="44"/>
        <w:jc w:val="center"/>
        <w:rPr>
          <w:rFonts w:cstheme="minorHAnsi"/>
          <w:b/>
          <w:bCs/>
          <w:sz w:val="23"/>
          <w:szCs w:val="23"/>
          <w:lang w:val="el-GR"/>
        </w:rPr>
      </w:pPr>
    </w:p>
    <w:p w14:paraId="68C1129B" w14:textId="77777777" w:rsidR="00A860CA" w:rsidRPr="004F2069" w:rsidRDefault="00A860CA" w:rsidP="000E2ACA">
      <w:pPr>
        <w:widowControl w:val="0"/>
        <w:ind w:right="44"/>
        <w:jc w:val="center"/>
        <w:rPr>
          <w:rFonts w:cstheme="minorHAnsi"/>
          <w:b/>
          <w:bCs/>
          <w:sz w:val="23"/>
          <w:szCs w:val="23"/>
          <w:lang w:val="el-GR"/>
        </w:rPr>
      </w:pPr>
      <w:r w:rsidRPr="004F2069">
        <w:rPr>
          <w:rFonts w:cstheme="minorHAnsi"/>
          <w:b/>
          <w:bCs/>
          <w:sz w:val="23"/>
          <w:szCs w:val="23"/>
          <w:lang w:val="el-GR"/>
        </w:rPr>
        <w:t>ΟΙ ΣΥΜΒΑΛΛΟΜΕΝΟΙ</w:t>
      </w:r>
    </w:p>
    <w:p w14:paraId="51F3AABC" w14:textId="77777777" w:rsidR="00A860CA" w:rsidRPr="004F2069" w:rsidRDefault="00A860CA" w:rsidP="000E2ACA">
      <w:pPr>
        <w:widowControl w:val="0"/>
        <w:ind w:right="44"/>
        <w:jc w:val="center"/>
        <w:rPr>
          <w:rFonts w:cstheme="minorHAnsi"/>
          <w:b/>
          <w:bCs/>
          <w:snapToGrid w:val="0"/>
          <w:sz w:val="23"/>
          <w:szCs w:val="23"/>
          <w:lang w:val="el-GR"/>
        </w:rPr>
      </w:pPr>
    </w:p>
    <w:p w14:paraId="0BE9D3C1" w14:textId="77777777" w:rsidR="00A860CA" w:rsidRPr="00B47EC9" w:rsidRDefault="00B47EC9" w:rsidP="000E2ACA">
      <w:pPr>
        <w:pStyle w:val="Heading9"/>
        <w:spacing w:before="0"/>
        <w:ind w:right="44"/>
        <w:rPr>
          <w:rFonts w:asciiTheme="minorHAnsi" w:hAnsiTheme="minorHAnsi" w:cstheme="minorHAnsi"/>
          <w:b/>
          <w:sz w:val="23"/>
          <w:szCs w:val="23"/>
          <w:lang w:val="el-GR"/>
        </w:rPr>
      </w:pPr>
      <w:r>
        <w:rPr>
          <w:rFonts w:asciiTheme="minorHAnsi" w:hAnsiTheme="minorHAnsi" w:cstheme="minorHAnsi"/>
          <w:b/>
          <w:sz w:val="23"/>
          <w:szCs w:val="23"/>
          <w:lang w:val="el-GR"/>
        </w:rPr>
        <w:lastRenderedPageBreak/>
        <w:t xml:space="preserve">       </w:t>
      </w:r>
      <w:r w:rsidR="00A860CA" w:rsidRPr="004F2069">
        <w:rPr>
          <w:rFonts w:asciiTheme="minorHAnsi" w:hAnsiTheme="minorHAnsi" w:cstheme="minorHAnsi"/>
          <w:b/>
          <w:sz w:val="23"/>
          <w:szCs w:val="23"/>
          <w:lang w:val="el-GR"/>
        </w:rPr>
        <w:t>Η ΕΤΑΙΡ</w:t>
      </w:r>
      <w:r w:rsidR="00010865" w:rsidRPr="004F2069">
        <w:rPr>
          <w:rFonts w:asciiTheme="minorHAnsi" w:hAnsiTheme="minorHAnsi" w:cstheme="minorHAnsi"/>
          <w:b/>
          <w:sz w:val="23"/>
          <w:szCs w:val="23"/>
          <w:lang w:val="el-GR"/>
        </w:rPr>
        <w:t>Ε</w:t>
      </w:r>
      <w:r w:rsidR="00A860CA" w:rsidRPr="004F2069">
        <w:rPr>
          <w:rFonts w:asciiTheme="minorHAnsi" w:hAnsiTheme="minorHAnsi" w:cstheme="minorHAnsi"/>
          <w:b/>
          <w:sz w:val="23"/>
          <w:szCs w:val="23"/>
          <w:lang w:val="el-GR"/>
        </w:rPr>
        <w:t xml:space="preserve">ΙΑ  </w:t>
      </w:r>
      <w:r w:rsidR="00A860CA" w:rsidRPr="004F2069">
        <w:rPr>
          <w:rFonts w:asciiTheme="minorHAnsi" w:hAnsiTheme="minorHAnsi" w:cstheme="minorHAnsi"/>
          <w:b/>
          <w:sz w:val="23"/>
          <w:szCs w:val="23"/>
          <w:lang w:val="el-GR"/>
        </w:rPr>
        <w:tab/>
      </w:r>
      <w:r w:rsidR="00A860CA" w:rsidRPr="004F2069">
        <w:rPr>
          <w:rFonts w:asciiTheme="minorHAnsi" w:hAnsiTheme="minorHAnsi" w:cstheme="minorHAnsi"/>
          <w:b/>
          <w:sz w:val="23"/>
          <w:szCs w:val="23"/>
          <w:lang w:val="el-GR"/>
        </w:rPr>
        <w:tab/>
      </w:r>
      <w:r w:rsidR="00A860CA" w:rsidRPr="004F2069">
        <w:rPr>
          <w:rFonts w:asciiTheme="minorHAnsi" w:hAnsiTheme="minorHAnsi" w:cstheme="minorHAnsi"/>
          <w:b/>
          <w:sz w:val="23"/>
          <w:szCs w:val="23"/>
          <w:lang w:val="el-GR"/>
        </w:rPr>
        <w:tab/>
      </w:r>
      <w:r>
        <w:rPr>
          <w:rFonts w:asciiTheme="minorHAnsi" w:hAnsiTheme="minorHAnsi" w:cstheme="minorHAnsi"/>
          <w:b/>
          <w:sz w:val="23"/>
          <w:szCs w:val="23"/>
          <w:lang w:val="el-GR"/>
        </w:rPr>
        <w:t xml:space="preserve">    </w:t>
      </w:r>
      <w:r w:rsidR="00A860CA" w:rsidRPr="004F2069">
        <w:rPr>
          <w:rFonts w:asciiTheme="minorHAnsi" w:hAnsiTheme="minorHAnsi" w:cstheme="minorHAnsi"/>
          <w:b/>
          <w:sz w:val="23"/>
          <w:szCs w:val="23"/>
          <w:lang w:val="el-GR"/>
        </w:rPr>
        <w:t xml:space="preserve">  </w:t>
      </w:r>
      <w:r>
        <w:rPr>
          <w:rFonts w:asciiTheme="minorHAnsi" w:hAnsiTheme="minorHAnsi" w:cstheme="minorHAnsi"/>
          <w:b/>
          <w:sz w:val="23"/>
          <w:szCs w:val="23"/>
          <w:lang w:val="el-GR"/>
        </w:rPr>
        <w:t>Ο ΔΙΕΥΘ</w:t>
      </w:r>
      <w:r w:rsidR="00A860CA" w:rsidRPr="004F2069">
        <w:rPr>
          <w:rFonts w:asciiTheme="minorHAnsi" w:hAnsiTheme="minorHAnsi" w:cstheme="minorHAnsi"/>
          <w:b/>
          <w:sz w:val="23"/>
          <w:szCs w:val="23"/>
          <w:lang w:val="el-GR"/>
        </w:rPr>
        <w:t>ΥΝΤΗΣ</w:t>
      </w:r>
      <w:r>
        <w:rPr>
          <w:rFonts w:asciiTheme="minorHAnsi" w:hAnsiTheme="minorHAnsi" w:cstheme="minorHAnsi"/>
          <w:b/>
          <w:sz w:val="23"/>
          <w:szCs w:val="23"/>
          <w:lang w:val="el-GR"/>
        </w:rPr>
        <w:t xml:space="preserve"> </w:t>
      </w:r>
      <w:r w:rsidR="00A860CA" w:rsidRPr="004F2069">
        <w:rPr>
          <w:rFonts w:asciiTheme="minorHAnsi" w:hAnsiTheme="minorHAnsi" w:cstheme="minorHAnsi"/>
          <w:b/>
          <w:sz w:val="23"/>
          <w:szCs w:val="23"/>
          <w:lang w:val="el-GR"/>
        </w:rPr>
        <w:t>ΕΚΕΦΕ «Δ» &amp;</w:t>
      </w:r>
      <w:r w:rsidR="00A860CA" w:rsidRPr="00B47EC9">
        <w:rPr>
          <w:rFonts w:asciiTheme="minorHAnsi" w:hAnsiTheme="minorHAnsi" w:cstheme="minorHAnsi"/>
          <w:b/>
          <w:sz w:val="23"/>
          <w:szCs w:val="23"/>
          <w:lang w:val="el-GR"/>
        </w:rPr>
        <w:t xml:space="preserve"> ΠΡΟΕΔΡΟΣ Δ.Σ</w:t>
      </w:r>
      <w:r>
        <w:rPr>
          <w:rFonts w:asciiTheme="minorHAnsi" w:hAnsiTheme="minorHAnsi" w:cstheme="minorHAnsi"/>
          <w:b/>
          <w:sz w:val="23"/>
          <w:szCs w:val="23"/>
          <w:lang w:val="el-GR"/>
        </w:rPr>
        <w:t>.</w:t>
      </w:r>
    </w:p>
    <w:p w14:paraId="246D4458" w14:textId="77777777" w:rsidR="002F17AB" w:rsidRPr="00B47EC9" w:rsidRDefault="002F17AB" w:rsidP="000E2ACA">
      <w:pPr>
        <w:rPr>
          <w:rFonts w:cstheme="minorHAnsi"/>
          <w:sz w:val="23"/>
          <w:szCs w:val="23"/>
          <w:lang w:val="el-GR"/>
        </w:rPr>
      </w:pPr>
    </w:p>
    <w:sectPr w:rsidR="002F17AB" w:rsidRPr="00B47EC9" w:rsidSect="002F17AB">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35B9B" w14:textId="77777777" w:rsidR="003025AF" w:rsidRDefault="003025AF" w:rsidP="00CB6701">
      <w:r>
        <w:separator/>
      </w:r>
    </w:p>
  </w:endnote>
  <w:endnote w:type="continuationSeparator" w:id="0">
    <w:p w14:paraId="3E594D1A" w14:textId="77777777" w:rsidR="003025AF" w:rsidRDefault="003025AF" w:rsidP="00C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Segoe UI">
    <w:altName w:val="Tahoma Bold"/>
    <w:charset w:val="A1"/>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611060"/>
      <w:docPartObj>
        <w:docPartGallery w:val="Page Numbers (Bottom of Page)"/>
        <w:docPartUnique/>
      </w:docPartObj>
    </w:sdtPr>
    <w:sdtEndPr>
      <w:rPr>
        <w:noProof/>
      </w:rPr>
    </w:sdtEndPr>
    <w:sdtContent>
      <w:p w14:paraId="3E5E7E25" w14:textId="77777777" w:rsidR="00CB6701" w:rsidRDefault="00CB6701">
        <w:pPr>
          <w:pStyle w:val="Footer"/>
          <w:jc w:val="right"/>
        </w:pPr>
        <w:r>
          <w:fldChar w:fldCharType="begin"/>
        </w:r>
        <w:r>
          <w:instrText xml:space="preserve"> PAGE   \* MERGEFORMAT </w:instrText>
        </w:r>
        <w:r>
          <w:fldChar w:fldCharType="separate"/>
        </w:r>
        <w:r w:rsidR="00A35B84">
          <w:rPr>
            <w:noProof/>
          </w:rPr>
          <w:t>4</w:t>
        </w:r>
        <w:r>
          <w:rPr>
            <w:noProof/>
          </w:rPr>
          <w:fldChar w:fldCharType="end"/>
        </w:r>
      </w:p>
    </w:sdtContent>
  </w:sdt>
  <w:p w14:paraId="4A1A2597" w14:textId="77777777" w:rsidR="00CB6701" w:rsidRDefault="00CB67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3A469" w14:textId="77777777" w:rsidR="003025AF" w:rsidRDefault="003025AF" w:rsidP="00CB6701">
      <w:r>
        <w:separator/>
      </w:r>
    </w:p>
  </w:footnote>
  <w:footnote w:type="continuationSeparator" w:id="0">
    <w:p w14:paraId="4AF92E77" w14:textId="77777777" w:rsidR="003025AF" w:rsidRDefault="003025AF" w:rsidP="00CB67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18B"/>
    <w:multiLevelType w:val="hybridMultilevel"/>
    <w:tmpl w:val="A05EA418"/>
    <w:lvl w:ilvl="0" w:tplc="04080001">
      <w:start w:val="1"/>
      <w:numFmt w:val="bullet"/>
      <w:lvlText w:val=""/>
      <w:lvlJc w:val="left"/>
      <w:pPr>
        <w:ind w:left="1515" w:hanging="360"/>
      </w:pPr>
      <w:rPr>
        <w:rFonts w:ascii="Symbol" w:hAnsi="Symbol"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1">
    <w:nsid w:val="24E811C7"/>
    <w:multiLevelType w:val="hybridMultilevel"/>
    <w:tmpl w:val="691CDB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3A6A18"/>
    <w:multiLevelType w:val="hybridMultilevel"/>
    <w:tmpl w:val="B20ABE66"/>
    <w:lvl w:ilvl="0" w:tplc="A72242B6">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CA"/>
    <w:rsid w:val="00010865"/>
    <w:rsid w:val="000139A8"/>
    <w:rsid w:val="00034185"/>
    <w:rsid w:val="00042631"/>
    <w:rsid w:val="00053F23"/>
    <w:rsid w:val="0005752D"/>
    <w:rsid w:val="000A103B"/>
    <w:rsid w:val="000A6CAF"/>
    <w:rsid w:val="000B6C95"/>
    <w:rsid w:val="000C1A4C"/>
    <w:rsid w:val="000C52CA"/>
    <w:rsid w:val="000E2ACA"/>
    <w:rsid w:val="0012684B"/>
    <w:rsid w:val="001531F4"/>
    <w:rsid w:val="00167A0A"/>
    <w:rsid w:val="001A5B1D"/>
    <w:rsid w:val="001D7DAA"/>
    <w:rsid w:val="001E7AD0"/>
    <w:rsid w:val="002022FB"/>
    <w:rsid w:val="002A603D"/>
    <w:rsid w:val="002C7303"/>
    <w:rsid w:val="002F17AB"/>
    <w:rsid w:val="003025AF"/>
    <w:rsid w:val="00310C84"/>
    <w:rsid w:val="003253E6"/>
    <w:rsid w:val="0033561E"/>
    <w:rsid w:val="00337090"/>
    <w:rsid w:val="003900CC"/>
    <w:rsid w:val="003A5D5D"/>
    <w:rsid w:val="003B3E37"/>
    <w:rsid w:val="003E2737"/>
    <w:rsid w:val="003E54D7"/>
    <w:rsid w:val="003E7D42"/>
    <w:rsid w:val="00412A4A"/>
    <w:rsid w:val="0044555D"/>
    <w:rsid w:val="00481743"/>
    <w:rsid w:val="004A3DA1"/>
    <w:rsid w:val="004F06D0"/>
    <w:rsid w:val="004F2069"/>
    <w:rsid w:val="00547804"/>
    <w:rsid w:val="0058346E"/>
    <w:rsid w:val="00595266"/>
    <w:rsid w:val="005E2BCA"/>
    <w:rsid w:val="005F6720"/>
    <w:rsid w:val="006034E6"/>
    <w:rsid w:val="00624BF7"/>
    <w:rsid w:val="006717AE"/>
    <w:rsid w:val="006803EC"/>
    <w:rsid w:val="006D5D5D"/>
    <w:rsid w:val="006E4A84"/>
    <w:rsid w:val="006E73AA"/>
    <w:rsid w:val="006F28CA"/>
    <w:rsid w:val="006F6B56"/>
    <w:rsid w:val="00700357"/>
    <w:rsid w:val="00703CA1"/>
    <w:rsid w:val="007134EF"/>
    <w:rsid w:val="007240A2"/>
    <w:rsid w:val="00736033"/>
    <w:rsid w:val="00737F5F"/>
    <w:rsid w:val="00784427"/>
    <w:rsid w:val="00792FF4"/>
    <w:rsid w:val="0079575D"/>
    <w:rsid w:val="00797C34"/>
    <w:rsid w:val="007C073D"/>
    <w:rsid w:val="007C58E6"/>
    <w:rsid w:val="007F79D8"/>
    <w:rsid w:val="00807999"/>
    <w:rsid w:val="00812ED9"/>
    <w:rsid w:val="008140C8"/>
    <w:rsid w:val="00817441"/>
    <w:rsid w:val="0086263B"/>
    <w:rsid w:val="00876E15"/>
    <w:rsid w:val="008A23F8"/>
    <w:rsid w:val="008A4566"/>
    <w:rsid w:val="008B236D"/>
    <w:rsid w:val="008E6E30"/>
    <w:rsid w:val="00926048"/>
    <w:rsid w:val="009501ED"/>
    <w:rsid w:val="009657F9"/>
    <w:rsid w:val="009732C9"/>
    <w:rsid w:val="009C0218"/>
    <w:rsid w:val="009E679F"/>
    <w:rsid w:val="00A04FA8"/>
    <w:rsid w:val="00A35B84"/>
    <w:rsid w:val="00A860CA"/>
    <w:rsid w:val="00AA1E58"/>
    <w:rsid w:val="00AB0C23"/>
    <w:rsid w:val="00AD178B"/>
    <w:rsid w:val="00B04EBC"/>
    <w:rsid w:val="00B16771"/>
    <w:rsid w:val="00B30873"/>
    <w:rsid w:val="00B4602B"/>
    <w:rsid w:val="00B47EC9"/>
    <w:rsid w:val="00B53E34"/>
    <w:rsid w:val="00B96D1E"/>
    <w:rsid w:val="00BB7F7A"/>
    <w:rsid w:val="00BC13AB"/>
    <w:rsid w:val="00BC6264"/>
    <w:rsid w:val="00BC63CD"/>
    <w:rsid w:val="00BE1AFE"/>
    <w:rsid w:val="00BF2CD0"/>
    <w:rsid w:val="00C266A2"/>
    <w:rsid w:val="00C556B3"/>
    <w:rsid w:val="00CA7268"/>
    <w:rsid w:val="00CB6701"/>
    <w:rsid w:val="00CC198D"/>
    <w:rsid w:val="00CD4A01"/>
    <w:rsid w:val="00D03C49"/>
    <w:rsid w:val="00D05819"/>
    <w:rsid w:val="00D10A30"/>
    <w:rsid w:val="00D16DAA"/>
    <w:rsid w:val="00D228C6"/>
    <w:rsid w:val="00D30A3F"/>
    <w:rsid w:val="00D40A92"/>
    <w:rsid w:val="00D440D2"/>
    <w:rsid w:val="00D64E84"/>
    <w:rsid w:val="00D66B8E"/>
    <w:rsid w:val="00DC7C9E"/>
    <w:rsid w:val="00DE0464"/>
    <w:rsid w:val="00DE22E5"/>
    <w:rsid w:val="00DE2D46"/>
    <w:rsid w:val="00DF0C8F"/>
    <w:rsid w:val="00DF38EF"/>
    <w:rsid w:val="00E16950"/>
    <w:rsid w:val="00E326DE"/>
    <w:rsid w:val="00E4161B"/>
    <w:rsid w:val="00E55CEF"/>
    <w:rsid w:val="00E574A3"/>
    <w:rsid w:val="00E8141C"/>
    <w:rsid w:val="00E9519F"/>
    <w:rsid w:val="00EA4212"/>
    <w:rsid w:val="00EB5204"/>
    <w:rsid w:val="00EC1386"/>
    <w:rsid w:val="00EE40FE"/>
    <w:rsid w:val="00EF1C5E"/>
    <w:rsid w:val="00EF6C9B"/>
    <w:rsid w:val="00F22F13"/>
    <w:rsid w:val="00F26496"/>
    <w:rsid w:val="00F27073"/>
    <w:rsid w:val="00F424BE"/>
    <w:rsid w:val="00F6043B"/>
    <w:rsid w:val="00F94FD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DF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320" w:lineRule="exact"/>
        <w:ind w:left="714"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CA"/>
    <w:pPr>
      <w:spacing w:line="240" w:lineRule="auto"/>
      <w:ind w:left="0" w:firstLine="0"/>
      <w:jc w:val="left"/>
    </w:pPr>
    <w:rPr>
      <w:rFonts w:eastAsiaTheme="minorEastAsia"/>
      <w:sz w:val="24"/>
      <w:szCs w:val="24"/>
      <w:lang w:val="en-US"/>
    </w:rPr>
  </w:style>
  <w:style w:type="paragraph" w:styleId="Heading9">
    <w:name w:val="heading 9"/>
    <w:basedOn w:val="Normal"/>
    <w:next w:val="Normal"/>
    <w:link w:val="Heading9Char"/>
    <w:uiPriority w:val="9"/>
    <w:semiHidden/>
    <w:unhideWhenUsed/>
    <w:qFormat/>
    <w:rsid w:val="00A860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A860CA"/>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99"/>
    <w:qFormat/>
    <w:rsid w:val="00A860CA"/>
    <w:pPr>
      <w:ind w:left="720"/>
      <w:contextualSpacing/>
    </w:pPr>
    <w:rPr>
      <w:rFonts w:ascii="Times New Roman" w:eastAsia="Times New Roman" w:hAnsi="Times New Roman" w:cs="Times New Roman"/>
      <w:lang w:val="en-GB"/>
    </w:rPr>
  </w:style>
  <w:style w:type="paragraph" w:styleId="BodyText3">
    <w:name w:val="Body Text 3"/>
    <w:basedOn w:val="Normal"/>
    <w:link w:val="BodyText3Char"/>
    <w:uiPriority w:val="99"/>
    <w:rsid w:val="00A860CA"/>
    <w:pPr>
      <w:spacing w:after="120"/>
    </w:pPr>
    <w:rPr>
      <w:rFonts w:ascii="Times New Roman" w:eastAsia="Times New Roman" w:hAnsi="Times New Roman" w:cs="Times New Roman"/>
      <w:sz w:val="16"/>
      <w:szCs w:val="16"/>
      <w:lang w:val="el-GR" w:eastAsia="el-GR"/>
    </w:rPr>
  </w:style>
  <w:style w:type="character" w:customStyle="1" w:styleId="BodyText3Char">
    <w:name w:val="Body Text 3 Char"/>
    <w:basedOn w:val="DefaultParagraphFont"/>
    <w:link w:val="BodyText3"/>
    <w:uiPriority w:val="99"/>
    <w:rsid w:val="00A860CA"/>
    <w:rPr>
      <w:rFonts w:ascii="Times New Roman" w:eastAsia="Times New Roman" w:hAnsi="Times New Roman" w:cs="Times New Roman"/>
      <w:sz w:val="16"/>
      <w:szCs w:val="16"/>
      <w:lang w:eastAsia="el-GR"/>
    </w:rPr>
  </w:style>
  <w:style w:type="paragraph" w:styleId="Header">
    <w:name w:val="header"/>
    <w:basedOn w:val="Normal"/>
    <w:link w:val="HeaderChar"/>
    <w:uiPriority w:val="99"/>
    <w:unhideWhenUsed/>
    <w:rsid w:val="00CB6701"/>
    <w:pPr>
      <w:tabs>
        <w:tab w:val="center" w:pos="4320"/>
        <w:tab w:val="right" w:pos="8640"/>
      </w:tabs>
    </w:pPr>
  </w:style>
  <w:style w:type="character" w:customStyle="1" w:styleId="HeaderChar">
    <w:name w:val="Header Char"/>
    <w:basedOn w:val="DefaultParagraphFont"/>
    <w:link w:val="Header"/>
    <w:uiPriority w:val="99"/>
    <w:rsid w:val="00CB6701"/>
    <w:rPr>
      <w:rFonts w:eastAsiaTheme="minorEastAsia"/>
      <w:sz w:val="24"/>
      <w:szCs w:val="24"/>
      <w:lang w:val="en-US"/>
    </w:rPr>
  </w:style>
  <w:style w:type="paragraph" w:styleId="Footer">
    <w:name w:val="footer"/>
    <w:basedOn w:val="Normal"/>
    <w:link w:val="FooterChar"/>
    <w:uiPriority w:val="99"/>
    <w:unhideWhenUsed/>
    <w:rsid w:val="00CB6701"/>
    <w:pPr>
      <w:tabs>
        <w:tab w:val="center" w:pos="4320"/>
        <w:tab w:val="right" w:pos="8640"/>
      </w:tabs>
    </w:pPr>
  </w:style>
  <w:style w:type="character" w:customStyle="1" w:styleId="FooterChar">
    <w:name w:val="Footer Char"/>
    <w:basedOn w:val="DefaultParagraphFont"/>
    <w:link w:val="Footer"/>
    <w:uiPriority w:val="99"/>
    <w:rsid w:val="00CB6701"/>
    <w:rPr>
      <w:rFonts w:eastAsiaTheme="minorEastAsia"/>
      <w:sz w:val="24"/>
      <w:szCs w:val="24"/>
      <w:lang w:val="en-US"/>
    </w:rPr>
  </w:style>
  <w:style w:type="paragraph" w:styleId="BalloonText">
    <w:name w:val="Balloon Text"/>
    <w:basedOn w:val="Normal"/>
    <w:link w:val="BalloonTextChar"/>
    <w:uiPriority w:val="99"/>
    <w:semiHidden/>
    <w:unhideWhenUsed/>
    <w:rsid w:val="00EF1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C5E"/>
    <w:rPr>
      <w:rFonts w:ascii="Segoe UI" w:eastAsiaTheme="minorEastAsia" w:hAnsi="Segoe UI" w:cs="Segoe UI"/>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320" w:lineRule="exact"/>
        <w:ind w:left="714"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CA"/>
    <w:pPr>
      <w:spacing w:line="240" w:lineRule="auto"/>
      <w:ind w:left="0" w:firstLine="0"/>
      <w:jc w:val="left"/>
    </w:pPr>
    <w:rPr>
      <w:rFonts w:eastAsiaTheme="minorEastAsia"/>
      <w:sz w:val="24"/>
      <w:szCs w:val="24"/>
      <w:lang w:val="en-US"/>
    </w:rPr>
  </w:style>
  <w:style w:type="paragraph" w:styleId="Heading9">
    <w:name w:val="heading 9"/>
    <w:basedOn w:val="Normal"/>
    <w:next w:val="Normal"/>
    <w:link w:val="Heading9Char"/>
    <w:uiPriority w:val="9"/>
    <w:semiHidden/>
    <w:unhideWhenUsed/>
    <w:qFormat/>
    <w:rsid w:val="00A860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A860CA"/>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99"/>
    <w:qFormat/>
    <w:rsid w:val="00A860CA"/>
    <w:pPr>
      <w:ind w:left="720"/>
      <w:contextualSpacing/>
    </w:pPr>
    <w:rPr>
      <w:rFonts w:ascii="Times New Roman" w:eastAsia="Times New Roman" w:hAnsi="Times New Roman" w:cs="Times New Roman"/>
      <w:lang w:val="en-GB"/>
    </w:rPr>
  </w:style>
  <w:style w:type="paragraph" w:styleId="BodyText3">
    <w:name w:val="Body Text 3"/>
    <w:basedOn w:val="Normal"/>
    <w:link w:val="BodyText3Char"/>
    <w:uiPriority w:val="99"/>
    <w:rsid w:val="00A860CA"/>
    <w:pPr>
      <w:spacing w:after="120"/>
    </w:pPr>
    <w:rPr>
      <w:rFonts w:ascii="Times New Roman" w:eastAsia="Times New Roman" w:hAnsi="Times New Roman" w:cs="Times New Roman"/>
      <w:sz w:val="16"/>
      <w:szCs w:val="16"/>
      <w:lang w:val="el-GR" w:eastAsia="el-GR"/>
    </w:rPr>
  </w:style>
  <w:style w:type="character" w:customStyle="1" w:styleId="BodyText3Char">
    <w:name w:val="Body Text 3 Char"/>
    <w:basedOn w:val="DefaultParagraphFont"/>
    <w:link w:val="BodyText3"/>
    <w:uiPriority w:val="99"/>
    <w:rsid w:val="00A860CA"/>
    <w:rPr>
      <w:rFonts w:ascii="Times New Roman" w:eastAsia="Times New Roman" w:hAnsi="Times New Roman" w:cs="Times New Roman"/>
      <w:sz w:val="16"/>
      <w:szCs w:val="16"/>
      <w:lang w:eastAsia="el-GR"/>
    </w:rPr>
  </w:style>
  <w:style w:type="paragraph" w:styleId="Header">
    <w:name w:val="header"/>
    <w:basedOn w:val="Normal"/>
    <w:link w:val="HeaderChar"/>
    <w:uiPriority w:val="99"/>
    <w:unhideWhenUsed/>
    <w:rsid w:val="00CB6701"/>
    <w:pPr>
      <w:tabs>
        <w:tab w:val="center" w:pos="4320"/>
        <w:tab w:val="right" w:pos="8640"/>
      </w:tabs>
    </w:pPr>
  </w:style>
  <w:style w:type="character" w:customStyle="1" w:styleId="HeaderChar">
    <w:name w:val="Header Char"/>
    <w:basedOn w:val="DefaultParagraphFont"/>
    <w:link w:val="Header"/>
    <w:uiPriority w:val="99"/>
    <w:rsid w:val="00CB6701"/>
    <w:rPr>
      <w:rFonts w:eastAsiaTheme="minorEastAsia"/>
      <w:sz w:val="24"/>
      <w:szCs w:val="24"/>
      <w:lang w:val="en-US"/>
    </w:rPr>
  </w:style>
  <w:style w:type="paragraph" w:styleId="Footer">
    <w:name w:val="footer"/>
    <w:basedOn w:val="Normal"/>
    <w:link w:val="FooterChar"/>
    <w:uiPriority w:val="99"/>
    <w:unhideWhenUsed/>
    <w:rsid w:val="00CB6701"/>
    <w:pPr>
      <w:tabs>
        <w:tab w:val="center" w:pos="4320"/>
        <w:tab w:val="right" w:pos="8640"/>
      </w:tabs>
    </w:pPr>
  </w:style>
  <w:style w:type="character" w:customStyle="1" w:styleId="FooterChar">
    <w:name w:val="Footer Char"/>
    <w:basedOn w:val="DefaultParagraphFont"/>
    <w:link w:val="Footer"/>
    <w:uiPriority w:val="99"/>
    <w:rsid w:val="00CB6701"/>
    <w:rPr>
      <w:rFonts w:eastAsiaTheme="minorEastAsia"/>
      <w:sz w:val="24"/>
      <w:szCs w:val="24"/>
      <w:lang w:val="en-US"/>
    </w:rPr>
  </w:style>
  <w:style w:type="paragraph" w:styleId="BalloonText">
    <w:name w:val="Balloon Text"/>
    <w:basedOn w:val="Normal"/>
    <w:link w:val="BalloonTextChar"/>
    <w:uiPriority w:val="99"/>
    <w:semiHidden/>
    <w:unhideWhenUsed/>
    <w:rsid w:val="00EF1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C5E"/>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BD4C-BC53-A64B-B9A0-8FEAA813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1689</Words>
  <Characters>9628</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NCSR Demokritos</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Alexandros Sarivalassis</cp:lastModifiedBy>
  <cp:revision>10</cp:revision>
  <cp:lastPrinted>2021-01-22T10:00:00Z</cp:lastPrinted>
  <dcterms:created xsi:type="dcterms:W3CDTF">2021-07-01T08:55:00Z</dcterms:created>
  <dcterms:modified xsi:type="dcterms:W3CDTF">2021-07-01T09:15:00Z</dcterms:modified>
</cp:coreProperties>
</file>